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5A643424" w14:textId="77777777">
        <w:trPr>
          <w:cantSplit/>
          <w:trHeight w:hRule="exact" w:val="3839"/>
        </w:trPr>
        <w:tc>
          <w:tcPr>
            <w:tcW w:w="5616" w:type="dxa"/>
          </w:tcPr>
          <w:p w14:paraId="0C908F5D" w14:textId="77777777" w:rsidR="002646C9" w:rsidRPr="00D00836" w:rsidRDefault="002646C9" w:rsidP="002646C9">
            <w:pPr>
              <w:ind w:left="570"/>
              <w:jc w:val="center"/>
            </w:pPr>
          </w:p>
          <w:p w14:paraId="20D8A8D8" w14:textId="68BDCCB4" w:rsidR="002646C9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54631345" wp14:editId="1749CBB7">
                  <wp:extent cx="1381125" cy="452270"/>
                  <wp:effectExtent l="0" t="0" r="0" b="0"/>
                  <wp:docPr id="112425477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239F1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605935D" w14:textId="181A6FA9" w:rsidR="002646C9" w:rsidRPr="00D96DFC" w:rsidRDefault="002646C9" w:rsidP="00D96DFC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5EF33531" w14:textId="4DD01026" w:rsidR="002646C9" w:rsidRPr="00D96DFC" w:rsidRDefault="007F19BB" w:rsidP="00D96DFC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334C93E9" w14:textId="77777777" w:rsidR="002646C9" w:rsidRPr="00D96DFC" w:rsidRDefault="002646C9" w:rsidP="00D96DFC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1BD315D5" w14:textId="493A6662" w:rsidR="002646C9" w:rsidRPr="00D96DFC" w:rsidRDefault="002646C9" w:rsidP="00D96DFC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0BF94B19" w14:textId="36AE3DC3" w:rsidR="002646C9" w:rsidRPr="00D96DFC" w:rsidRDefault="007F19BB" w:rsidP="00D96DFC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75C2B2D4" w14:textId="77777777" w:rsidR="002646C9" w:rsidRPr="00D96DFC" w:rsidRDefault="002646C9" w:rsidP="00D96DFC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49536A6C" w14:textId="3FE70C27" w:rsidR="002646C9" w:rsidRPr="002646C9" w:rsidRDefault="002646C9" w:rsidP="00D96DFC">
            <w:pPr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SOLD IN:</w:t>
            </w:r>
            <w:r w:rsidR="007228B9" w:rsidRPr="00D96DFC">
              <w:rPr>
                <w:rFonts w:ascii="Aeonik" w:hAnsi="Aeonik"/>
                <w:b/>
                <w:sz w:val="28"/>
                <w:szCs w:val="28"/>
              </w:rPr>
              <w:t xml:space="preserve"> </w:t>
            </w:r>
            <w:r w:rsidR="007F19BB"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  <w:tc>
          <w:tcPr>
            <w:tcW w:w="144" w:type="dxa"/>
          </w:tcPr>
          <w:p w14:paraId="2026915F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76CEADB4" w14:textId="77777777" w:rsidR="00D96DFC" w:rsidRPr="00D00836" w:rsidRDefault="00D96DFC" w:rsidP="00D96DFC">
            <w:pPr>
              <w:ind w:left="570"/>
              <w:jc w:val="center"/>
            </w:pPr>
          </w:p>
          <w:p w14:paraId="71EAC94D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04955A8F" wp14:editId="70BFD8E4">
                  <wp:extent cx="1381125" cy="452270"/>
                  <wp:effectExtent l="0" t="0" r="0" b="0"/>
                  <wp:docPr id="19441296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97300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4C5DECD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0601176C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72EC4B02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6E0679D5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097CCA68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136DAC29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41790290" w14:textId="71725318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</w:tr>
      <w:tr w:rsidR="002646C9" w14:paraId="49A62BF2" w14:textId="77777777">
        <w:trPr>
          <w:cantSplit/>
          <w:trHeight w:hRule="exact" w:val="3839"/>
        </w:trPr>
        <w:tc>
          <w:tcPr>
            <w:tcW w:w="5616" w:type="dxa"/>
          </w:tcPr>
          <w:p w14:paraId="09449984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7C2214A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5B0A615A" wp14:editId="3845AC56">
                  <wp:extent cx="1381125" cy="452270"/>
                  <wp:effectExtent l="0" t="0" r="0" b="0"/>
                  <wp:docPr id="52818736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3E088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16E666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2591A5E2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5F9585DF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063DB3C0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08258A45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2336316A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3A1468D1" w14:textId="711279C2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  <w:tc>
          <w:tcPr>
            <w:tcW w:w="144" w:type="dxa"/>
          </w:tcPr>
          <w:p w14:paraId="3C05E8C0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3A37894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1559749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1ED9765F" wp14:editId="179EEB23">
                  <wp:extent cx="1381125" cy="452270"/>
                  <wp:effectExtent l="0" t="0" r="0" b="0"/>
                  <wp:docPr id="8526404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9BD56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9FA0FA4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393707FB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0F39F643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3DA92628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1D29A0C1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6108C5E2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7DFC0DB1" w14:textId="289C4AAA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</w:tr>
      <w:tr w:rsidR="002646C9" w14:paraId="616C9CC0" w14:textId="77777777">
        <w:trPr>
          <w:cantSplit/>
          <w:trHeight w:hRule="exact" w:val="3839"/>
        </w:trPr>
        <w:tc>
          <w:tcPr>
            <w:tcW w:w="5616" w:type="dxa"/>
          </w:tcPr>
          <w:p w14:paraId="566287C9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D001ED6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51F66252" wp14:editId="7426BE3A">
                  <wp:extent cx="1381125" cy="452270"/>
                  <wp:effectExtent l="0" t="0" r="0" b="0"/>
                  <wp:docPr id="17568386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BB20A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3864295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70B524F8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70582BF0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019A7B1F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1E71FB27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15BCC510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1C10A42C" w14:textId="05E0B724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  <w:tc>
          <w:tcPr>
            <w:tcW w:w="144" w:type="dxa"/>
          </w:tcPr>
          <w:p w14:paraId="4576EE12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387474E0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6B476B6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0B2E9AF2" wp14:editId="15FAF648">
                  <wp:extent cx="1381125" cy="452270"/>
                  <wp:effectExtent l="0" t="0" r="0" b="0"/>
                  <wp:docPr id="192039885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3B0CF1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54D33A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413819D2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204362E6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5435C601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2DF9F3E6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690E88BB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0CE251E6" w14:textId="6DA06764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</w:tr>
      <w:tr w:rsidR="002646C9" w14:paraId="73FF932C" w14:textId="77777777" w:rsidTr="00452E30">
        <w:trPr>
          <w:cantSplit/>
          <w:trHeight w:hRule="exact" w:val="3937"/>
        </w:trPr>
        <w:tc>
          <w:tcPr>
            <w:tcW w:w="5616" w:type="dxa"/>
          </w:tcPr>
          <w:p w14:paraId="38A4C8CF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4B8817F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2E979F31" wp14:editId="09C2F1CC">
                  <wp:extent cx="1381125" cy="452270"/>
                  <wp:effectExtent l="0" t="0" r="0" b="0"/>
                  <wp:docPr id="64850950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CA5E0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76A331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125F880A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75F29736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769FD991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6D6A7FB1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29B1986C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08E02582" w14:textId="1D312919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  <w:tc>
          <w:tcPr>
            <w:tcW w:w="144" w:type="dxa"/>
          </w:tcPr>
          <w:p w14:paraId="1A0BA77F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538C0C91" w14:textId="77777777" w:rsidR="00D96DFC" w:rsidRPr="00D00836" w:rsidRDefault="002646C9" w:rsidP="00D96DFC">
            <w:pPr>
              <w:ind w:left="57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ECAF263" w14:textId="77777777" w:rsidR="00D96DFC" w:rsidRDefault="00D96DFC" w:rsidP="00D96DFC">
            <w:pPr>
              <w:jc w:val="center"/>
              <w:rPr>
                <w:b/>
                <w:sz w:val="28"/>
                <w:szCs w:val="28"/>
              </w:rPr>
            </w:pPr>
            <w:r w:rsidRPr="00D96DFC">
              <w:rPr>
                <w:noProof/>
                <w:lang w:eastAsia="en-GB"/>
              </w:rPr>
              <w:drawing>
                <wp:inline distT="0" distB="0" distL="0" distR="0" wp14:anchorId="73271D03" wp14:editId="3E90EE22">
                  <wp:extent cx="1381125" cy="452270"/>
                  <wp:effectExtent l="0" t="0" r="0" b="0"/>
                  <wp:docPr id="59885297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254776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94" cy="4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1A665" w14:textId="77777777" w:rsidR="00D96DFC" w:rsidRDefault="00D96DFC" w:rsidP="00D96DFC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2B44EC8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ARCADIA PRODUCT CODE:</w:t>
            </w:r>
          </w:p>
          <w:p w14:paraId="4A3F1817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STAUK043-00-00-0000</w:t>
            </w:r>
          </w:p>
          <w:p w14:paraId="718BF522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2147FDD5" w14:textId="77777777" w:rsidR="007F19BB" w:rsidRPr="00D96DFC" w:rsidRDefault="007F19BB" w:rsidP="007F19BB">
            <w:pPr>
              <w:jc w:val="center"/>
              <w:rPr>
                <w:rFonts w:ascii="Aeonik" w:hAnsi="Aeonik"/>
                <w:b/>
                <w:sz w:val="28"/>
                <w:szCs w:val="28"/>
              </w:rPr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>DESCRIPTION:</w:t>
            </w:r>
          </w:p>
          <w:p w14:paraId="61E19E2E" w14:textId="77777777" w:rsidR="007F19BB" w:rsidRPr="00D96DFC" w:rsidRDefault="007F19BB" w:rsidP="007F19BB">
            <w:pPr>
              <w:jc w:val="center"/>
              <w:rPr>
                <w:rFonts w:ascii="Aeonik" w:hAnsi="Aeonik"/>
                <w:bCs/>
                <w:sz w:val="28"/>
                <w:szCs w:val="28"/>
              </w:rPr>
            </w:pPr>
            <w:r>
              <w:rPr>
                <w:rFonts w:ascii="Aeonik" w:hAnsi="Aeonik"/>
                <w:bCs/>
                <w:sz w:val="28"/>
                <w:szCs w:val="28"/>
              </w:rPr>
              <w:t>Groombridge Tote Bag</w:t>
            </w:r>
          </w:p>
          <w:p w14:paraId="277E47B1" w14:textId="77777777" w:rsidR="007F19BB" w:rsidRPr="00D96DFC" w:rsidRDefault="007F19BB" w:rsidP="007F19BB">
            <w:pPr>
              <w:ind w:left="570"/>
              <w:jc w:val="center"/>
              <w:rPr>
                <w:rFonts w:ascii="Aeonik" w:hAnsi="Aeonik"/>
                <w:b/>
                <w:sz w:val="28"/>
                <w:szCs w:val="28"/>
              </w:rPr>
            </w:pPr>
          </w:p>
          <w:p w14:paraId="0CFD7F0B" w14:textId="32912A3E" w:rsidR="002646C9" w:rsidRDefault="007F19BB" w:rsidP="007F19BB">
            <w:pPr>
              <w:ind w:left="140" w:right="140"/>
              <w:jc w:val="center"/>
            </w:pPr>
            <w:r w:rsidRPr="00D96DFC">
              <w:rPr>
                <w:rFonts w:ascii="Aeonik" w:hAnsi="Aeonik"/>
                <w:b/>
                <w:sz w:val="28"/>
                <w:szCs w:val="28"/>
              </w:rPr>
              <w:t xml:space="preserve">SOLD IN: </w:t>
            </w:r>
            <w:r>
              <w:rPr>
                <w:rFonts w:ascii="Aeonik" w:hAnsi="Aeonik"/>
                <w:bCs/>
                <w:sz w:val="28"/>
                <w:szCs w:val="28"/>
              </w:rPr>
              <w:t>Pack of 10</w:t>
            </w:r>
          </w:p>
        </w:tc>
      </w:tr>
    </w:tbl>
    <w:p w14:paraId="2EBDF87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onik">
    <w:panose1 w:val="02010503030300000000"/>
    <w:charset w:val="00"/>
    <w:family w:val="modern"/>
    <w:notTrueType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740C4"/>
    <w:rsid w:val="000D4D23"/>
    <w:rsid w:val="000F1A31"/>
    <w:rsid w:val="00103FD1"/>
    <w:rsid w:val="00121188"/>
    <w:rsid w:val="00151D96"/>
    <w:rsid w:val="00212EE9"/>
    <w:rsid w:val="002646C9"/>
    <w:rsid w:val="00267D75"/>
    <w:rsid w:val="002B58AF"/>
    <w:rsid w:val="002F7ABF"/>
    <w:rsid w:val="0031200F"/>
    <w:rsid w:val="00331AD5"/>
    <w:rsid w:val="004405BA"/>
    <w:rsid w:val="00452E30"/>
    <w:rsid w:val="00495FDF"/>
    <w:rsid w:val="005516A5"/>
    <w:rsid w:val="00575157"/>
    <w:rsid w:val="005E091A"/>
    <w:rsid w:val="007228B9"/>
    <w:rsid w:val="00735E64"/>
    <w:rsid w:val="00760922"/>
    <w:rsid w:val="007D330B"/>
    <w:rsid w:val="007E38C2"/>
    <w:rsid w:val="007F19BB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C3519"/>
    <w:rsid w:val="00AC7C05"/>
    <w:rsid w:val="00AF63AC"/>
    <w:rsid w:val="00B21B77"/>
    <w:rsid w:val="00B616D1"/>
    <w:rsid w:val="00BE5FB9"/>
    <w:rsid w:val="00C060F2"/>
    <w:rsid w:val="00C3345B"/>
    <w:rsid w:val="00C42E17"/>
    <w:rsid w:val="00C7632B"/>
    <w:rsid w:val="00D81203"/>
    <w:rsid w:val="00D96DFC"/>
    <w:rsid w:val="00DC22A0"/>
    <w:rsid w:val="00DD40AC"/>
    <w:rsid w:val="00DE71AB"/>
    <w:rsid w:val="00E62BAF"/>
    <w:rsid w:val="00EA36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B833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Sam Lewis</cp:lastModifiedBy>
  <cp:revision>2</cp:revision>
  <cp:lastPrinted>2015-02-11T10:42:00Z</cp:lastPrinted>
  <dcterms:created xsi:type="dcterms:W3CDTF">2025-10-20T10:11:00Z</dcterms:created>
  <dcterms:modified xsi:type="dcterms:W3CDTF">2025-10-20T10:11:00Z</dcterms:modified>
</cp:coreProperties>
</file>