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0C779" w14:textId="77777777" w:rsidR="00617C18" w:rsidRDefault="00617C18">
      <w:pPr>
        <w:rPr>
          <w:sz w:val="72"/>
          <w:szCs w:val="72"/>
        </w:rPr>
      </w:pPr>
    </w:p>
    <w:p w14:paraId="38756CCE" w14:textId="2824B61E" w:rsidR="001B599C" w:rsidRPr="00617C18" w:rsidRDefault="00617C18">
      <w:pPr>
        <w:rPr>
          <w:sz w:val="72"/>
          <w:szCs w:val="72"/>
        </w:rPr>
      </w:pPr>
      <w:r w:rsidRPr="00617C18">
        <w:rPr>
          <w:sz w:val="72"/>
          <w:szCs w:val="72"/>
        </w:rPr>
        <w:t>Vanta Seabrook Tote Bags</w:t>
      </w:r>
      <w:r w:rsidRPr="00617C18">
        <w:rPr>
          <w:sz w:val="72"/>
          <w:szCs w:val="72"/>
        </w:rPr>
        <w:br/>
        <w:t>QTY:</w:t>
      </w:r>
    </w:p>
    <w:sectPr w:rsidR="001B599C" w:rsidRPr="00617C18" w:rsidSect="00617C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18"/>
    <w:rsid w:val="001B599C"/>
    <w:rsid w:val="00617C18"/>
    <w:rsid w:val="0070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012F"/>
  <w15:chartTrackingRefBased/>
  <w15:docId w15:val="{BCD7E744-BEB9-43EB-93A4-E909EBC2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C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Read</dc:creator>
  <cp:keywords/>
  <dc:description/>
  <cp:lastModifiedBy>Matt Read</cp:lastModifiedBy>
  <cp:revision>1</cp:revision>
  <dcterms:created xsi:type="dcterms:W3CDTF">2024-08-09T12:28:00Z</dcterms:created>
  <dcterms:modified xsi:type="dcterms:W3CDTF">2024-08-09T12:29:00Z</dcterms:modified>
</cp:coreProperties>
</file>