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D62BB" w14:textId="1D1D28E0" w:rsidR="00223EA0" w:rsidRPr="00223EA0" w:rsidRDefault="00223EA0" w:rsidP="00223EA0">
      <w:pPr>
        <w:jc w:val="center"/>
        <w:rPr>
          <w:sz w:val="56"/>
          <w:szCs w:val="56"/>
          <w:u w:val="single"/>
        </w:rPr>
      </w:pPr>
      <w:r w:rsidRPr="00223EA0">
        <w:rPr>
          <w:sz w:val="56"/>
          <w:szCs w:val="56"/>
          <w:u w:val="single"/>
        </w:rPr>
        <w:t xml:space="preserve">Booked in for </w:t>
      </w:r>
      <w:proofErr w:type="gramStart"/>
      <w:r w:rsidR="00B87E94">
        <w:rPr>
          <w:sz w:val="56"/>
          <w:szCs w:val="56"/>
          <w:u w:val="single"/>
        </w:rPr>
        <w:t>24</w:t>
      </w:r>
      <w:r w:rsidR="00C151C9">
        <w:rPr>
          <w:sz w:val="56"/>
          <w:szCs w:val="56"/>
          <w:u w:val="single"/>
        </w:rPr>
        <w:t>/02/23</w:t>
      </w:r>
      <w:proofErr w:type="gramEnd"/>
    </w:p>
    <w:p w14:paraId="0D0C6F55" w14:textId="77777777" w:rsidR="00223EA0" w:rsidRDefault="00223EA0" w:rsidP="00223EA0">
      <w:pPr>
        <w:jc w:val="both"/>
        <w:rPr>
          <w:sz w:val="56"/>
          <w:szCs w:val="56"/>
        </w:rPr>
      </w:pPr>
    </w:p>
    <w:p w14:paraId="1FA18FC1" w14:textId="5031440C" w:rsidR="009C1115" w:rsidRPr="00223EA0" w:rsidRDefault="009C1115" w:rsidP="00223EA0">
      <w:pPr>
        <w:jc w:val="both"/>
        <w:rPr>
          <w:sz w:val="56"/>
          <w:szCs w:val="56"/>
        </w:rPr>
      </w:pPr>
      <w:r w:rsidRPr="00223EA0">
        <w:rPr>
          <w:sz w:val="56"/>
          <w:szCs w:val="56"/>
        </w:rPr>
        <w:t>Asset number: ANC_DRAWSTRINGBAG</w:t>
      </w:r>
    </w:p>
    <w:p w14:paraId="1414B283" w14:textId="37AC866B" w:rsidR="009C1115" w:rsidRDefault="009C1115" w:rsidP="00223EA0">
      <w:pPr>
        <w:jc w:val="both"/>
        <w:rPr>
          <w:sz w:val="56"/>
          <w:szCs w:val="56"/>
        </w:rPr>
      </w:pPr>
      <w:r w:rsidRPr="00223EA0">
        <w:rPr>
          <w:sz w:val="56"/>
          <w:szCs w:val="56"/>
        </w:rPr>
        <w:t>Asset Title: Anchor Drawstring Bags</w:t>
      </w:r>
    </w:p>
    <w:p w14:paraId="70AD9295" w14:textId="4317F418" w:rsidR="003D4ED3" w:rsidRPr="003D4ED3" w:rsidRDefault="003D4ED3" w:rsidP="00223EA0">
      <w:pPr>
        <w:jc w:val="both"/>
        <w:rPr>
          <w:rFonts w:cstheme="minorHAnsi"/>
          <w:sz w:val="56"/>
          <w:szCs w:val="56"/>
        </w:rPr>
      </w:pPr>
      <w:r w:rsidRPr="003D4ED3">
        <w:rPr>
          <w:rFonts w:cstheme="minorHAnsi"/>
          <w:sz w:val="56"/>
          <w:szCs w:val="56"/>
        </w:rPr>
        <w:t xml:space="preserve">Purchase order </w:t>
      </w:r>
      <w:proofErr w:type="gramStart"/>
      <w:r w:rsidRPr="003D4ED3">
        <w:rPr>
          <w:rFonts w:cstheme="minorHAnsi"/>
          <w:sz w:val="56"/>
          <w:szCs w:val="56"/>
        </w:rPr>
        <w:t>number  -</w:t>
      </w:r>
      <w:proofErr w:type="gramEnd"/>
      <w:r w:rsidRPr="003D4ED3">
        <w:rPr>
          <w:rFonts w:cstheme="minorHAnsi"/>
          <w:sz w:val="56"/>
          <w:szCs w:val="56"/>
        </w:rPr>
        <w:t xml:space="preserve"> ANC0123763604</w:t>
      </w:r>
    </w:p>
    <w:p w14:paraId="7911056E" w14:textId="6EBD1436" w:rsidR="009C1115" w:rsidRPr="00223EA0" w:rsidRDefault="009C1115" w:rsidP="00223EA0">
      <w:pPr>
        <w:jc w:val="both"/>
        <w:rPr>
          <w:sz w:val="56"/>
          <w:szCs w:val="56"/>
        </w:rPr>
      </w:pPr>
      <w:r w:rsidRPr="00223EA0">
        <w:rPr>
          <w:sz w:val="56"/>
          <w:szCs w:val="56"/>
        </w:rPr>
        <w:t>QTY per box</w:t>
      </w:r>
      <w:r w:rsidR="00223EA0" w:rsidRPr="00223EA0">
        <w:rPr>
          <w:sz w:val="56"/>
          <w:szCs w:val="56"/>
        </w:rPr>
        <w:t xml:space="preserve"> – </w:t>
      </w:r>
      <w:r w:rsidR="00B87E94">
        <w:rPr>
          <w:sz w:val="56"/>
          <w:szCs w:val="56"/>
        </w:rPr>
        <w:t>21</w:t>
      </w:r>
      <w:r w:rsidR="00B87E94">
        <w:rPr>
          <w:sz w:val="56"/>
          <w:szCs w:val="56"/>
        </w:rPr>
        <w:tab/>
      </w:r>
      <w:r w:rsidR="00B87E94">
        <w:rPr>
          <w:sz w:val="56"/>
          <w:szCs w:val="56"/>
        </w:rPr>
        <w:tab/>
      </w:r>
    </w:p>
    <w:p w14:paraId="1D0A55DB" w14:textId="1910364D" w:rsidR="009C1115" w:rsidRPr="00223EA0" w:rsidRDefault="009C1115" w:rsidP="00223EA0">
      <w:pPr>
        <w:jc w:val="both"/>
        <w:rPr>
          <w:sz w:val="56"/>
          <w:szCs w:val="56"/>
        </w:rPr>
      </w:pPr>
      <w:r w:rsidRPr="00223EA0">
        <w:rPr>
          <w:sz w:val="56"/>
          <w:szCs w:val="56"/>
        </w:rPr>
        <w:t>Total QTY</w:t>
      </w:r>
      <w:r w:rsidR="00223EA0" w:rsidRPr="00223EA0">
        <w:rPr>
          <w:sz w:val="56"/>
          <w:szCs w:val="56"/>
        </w:rPr>
        <w:t xml:space="preserve"> - </w:t>
      </w:r>
      <w:r w:rsidR="00B87E94">
        <w:rPr>
          <w:sz w:val="56"/>
          <w:szCs w:val="56"/>
        </w:rPr>
        <w:t>21</w:t>
      </w:r>
    </w:p>
    <w:p w14:paraId="308C8701" w14:textId="50363AD4" w:rsidR="009C1115" w:rsidRDefault="00223EA0" w:rsidP="00223EA0">
      <w:pPr>
        <w:jc w:val="both"/>
        <w:rPr>
          <w:b/>
          <w:bCs/>
          <w:sz w:val="56"/>
          <w:szCs w:val="56"/>
        </w:rPr>
      </w:pPr>
      <w:r w:rsidRPr="00223EA0">
        <w:rPr>
          <w:b/>
          <w:bCs/>
          <w:sz w:val="56"/>
          <w:szCs w:val="56"/>
        </w:rPr>
        <w:t xml:space="preserve">Booking Ref </w:t>
      </w:r>
      <w:r w:rsidR="00411668">
        <w:rPr>
          <w:b/>
          <w:bCs/>
          <w:sz w:val="56"/>
          <w:szCs w:val="56"/>
        </w:rPr>
        <w:t>–</w:t>
      </w:r>
      <w:r w:rsidRPr="00223EA0">
        <w:rPr>
          <w:b/>
          <w:bCs/>
          <w:sz w:val="56"/>
          <w:szCs w:val="56"/>
        </w:rPr>
        <w:t xml:space="preserve"> </w:t>
      </w:r>
      <w:r w:rsidR="00B87E94">
        <w:rPr>
          <w:b/>
          <w:bCs/>
          <w:sz w:val="56"/>
          <w:szCs w:val="56"/>
        </w:rPr>
        <w:t>412417</w:t>
      </w:r>
    </w:p>
    <w:p w14:paraId="6ED0C52D" w14:textId="5BE9A509" w:rsidR="00411668" w:rsidRPr="00223EA0" w:rsidRDefault="00411668" w:rsidP="00411668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***MUST BE DELIVERED BEFORE 16:00***</w:t>
      </w:r>
    </w:p>
    <w:p w14:paraId="41F5206E" w14:textId="0115E287" w:rsidR="00B7255D" w:rsidRDefault="00B7255D" w:rsidP="009C1115"/>
    <w:sectPr w:rsidR="00B7255D" w:rsidSect="00223E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15"/>
    <w:rsid w:val="00223EA0"/>
    <w:rsid w:val="003D4ED3"/>
    <w:rsid w:val="00411668"/>
    <w:rsid w:val="00574617"/>
    <w:rsid w:val="00733F43"/>
    <w:rsid w:val="009C1115"/>
    <w:rsid w:val="00B7255D"/>
    <w:rsid w:val="00B87E94"/>
    <w:rsid w:val="00C1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25855"/>
  <w15:chartTrackingRefBased/>
  <w15:docId w15:val="{3F96FDE1-8CA2-4FAF-8B79-F077E700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2</cp:revision>
  <dcterms:created xsi:type="dcterms:W3CDTF">2023-02-22T11:48:00Z</dcterms:created>
  <dcterms:modified xsi:type="dcterms:W3CDTF">2023-02-22T11:48:00Z</dcterms:modified>
</cp:coreProperties>
</file>