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EC78" w14:textId="77777777" w:rsidR="00C91E83" w:rsidRDefault="00C91E83">
      <w:pPr>
        <w:widowControl w:val="0"/>
        <w:spacing w:after="0"/>
      </w:pPr>
    </w:p>
    <w:p w14:paraId="0157769D" w14:textId="77777777" w:rsidR="00C91E83" w:rsidRDefault="00B50AE9">
      <w:pPr>
        <w:ind w:firstLine="720"/>
        <w:jc w:val="center"/>
        <w:rPr>
          <w:rFonts w:ascii="Arial" w:eastAsia="Arial" w:hAnsi="Arial" w:cs="Arial"/>
          <w:b/>
          <w:color w:val="ED7D31"/>
          <w:sz w:val="28"/>
          <w:szCs w:val="28"/>
        </w:rPr>
      </w:pPr>
      <w:r>
        <w:rPr>
          <w:rFonts w:ascii="Arial" w:eastAsia="Arial" w:hAnsi="Arial" w:cs="Arial"/>
          <w:b/>
          <w:color w:val="ED7D31"/>
          <w:sz w:val="28"/>
          <w:szCs w:val="28"/>
        </w:rPr>
        <w:t>PACKING LIST</w:t>
      </w:r>
    </w:p>
    <w:p w14:paraId="136E0F4C" w14:textId="77777777" w:rsidR="00C91E83" w:rsidRDefault="00C91E83">
      <w:pPr>
        <w:ind w:firstLine="720"/>
        <w:rPr>
          <w:rFonts w:ascii="Arial" w:eastAsia="Arial" w:hAnsi="Arial" w:cs="Arial"/>
          <w:b/>
          <w:color w:val="ED7D31"/>
          <w:sz w:val="28"/>
          <w:szCs w:val="28"/>
        </w:rPr>
      </w:pPr>
    </w:p>
    <w:p w14:paraId="004D9B2D" w14:textId="5257B6D1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Reference Number: </w:t>
      </w:r>
      <w:proofErr w:type="gramStart"/>
      <w:r w:rsidR="005A70FA">
        <w:rPr>
          <w:rFonts w:ascii="Arial" w:eastAsia="Arial" w:hAnsi="Arial" w:cs="Arial"/>
          <w:sz w:val="20"/>
          <w:szCs w:val="20"/>
        </w:rPr>
        <w:t xml:space="preserve">PwC </w:t>
      </w:r>
      <w:r w:rsidR="00B932F9">
        <w:rPr>
          <w:rFonts w:ascii="Arial" w:eastAsia="Arial" w:hAnsi="Arial" w:cs="Arial"/>
          <w:sz w:val="20"/>
          <w:szCs w:val="20"/>
        </w:rPr>
        <w:t xml:space="preserve"> Stock</w:t>
      </w:r>
      <w:proofErr w:type="gramEnd"/>
    </w:p>
    <w:p w14:paraId="3C46ADAE" w14:textId="00EA06CF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Delivery Date: </w:t>
      </w:r>
      <w:r w:rsidR="00B932F9">
        <w:rPr>
          <w:rFonts w:ascii="Arial" w:eastAsia="Arial" w:hAnsi="Arial" w:cs="Arial"/>
          <w:sz w:val="20"/>
          <w:szCs w:val="20"/>
        </w:rPr>
        <w:t>TBC</w:t>
      </w:r>
    </w:p>
    <w:p w14:paraId="7E81C15D" w14:textId="26B2E044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Courier: </w:t>
      </w:r>
      <w:r w:rsidR="00397510">
        <w:rPr>
          <w:rFonts w:ascii="Arial" w:eastAsia="Arial" w:hAnsi="Arial" w:cs="Arial"/>
          <w:sz w:val="20"/>
          <w:szCs w:val="20"/>
        </w:rPr>
        <w:t>TBC</w:t>
      </w:r>
    </w:p>
    <w:p w14:paraId="52E418D3" w14:textId="77777777" w:rsidR="00C91E83" w:rsidRDefault="00C91E83">
      <w:pPr>
        <w:spacing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1399433A" w14:textId="77777777" w:rsidR="00C91E83" w:rsidRDefault="00C91E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666666"/>
          <w:sz w:val="20"/>
          <w:szCs w:val="20"/>
        </w:rPr>
      </w:pPr>
    </w:p>
    <w:tbl>
      <w:tblPr>
        <w:tblStyle w:val="a"/>
        <w:tblW w:w="8130" w:type="dxa"/>
        <w:tblLayout w:type="fixed"/>
        <w:tblLook w:val="0000" w:firstRow="0" w:lastRow="0" w:firstColumn="0" w:lastColumn="0" w:noHBand="0" w:noVBand="0"/>
      </w:tblPr>
      <w:tblGrid>
        <w:gridCol w:w="1275"/>
        <w:gridCol w:w="2340"/>
        <w:gridCol w:w="1335"/>
        <w:gridCol w:w="2010"/>
        <w:gridCol w:w="1170"/>
      </w:tblGrid>
      <w:tr w:rsidR="00C91E83" w14:paraId="5C3ADB1B" w14:textId="77777777">
        <w:trPr>
          <w:trHeight w:val="513"/>
        </w:trPr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79B4C31C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SKU Reference</w:t>
            </w:r>
          </w:p>
        </w:tc>
        <w:tc>
          <w:tcPr>
            <w:tcW w:w="234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26AE0E79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Item description </w:t>
            </w:r>
          </w:p>
        </w:tc>
        <w:tc>
          <w:tcPr>
            <w:tcW w:w="133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7E6DF0D3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Carton QTY</w:t>
            </w:r>
          </w:p>
        </w:tc>
        <w:tc>
          <w:tcPr>
            <w:tcW w:w="201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5ABCC9AF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Number of Cartons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 1 of 5)</w:t>
            </w:r>
          </w:p>
        </w:tc>
        <w:tc>
          <w:tcPr>
            <w:tcW w:w="117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1792224E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Delivery Date</w:t>
            </w:r>
          </w:p>
        </w:tc>
      </w:tr>
      <w:tr w:rsidR="00C91E83" w14:paraId="418A0DF3" w14:textId="77777777">
        <w:trPr>
          <w:trHeight w:val="375"/>
        </w:trPr>
        <w:tc>
          <w:tcPr>
            <w:tcW w:w="127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8F493AB" w14:textId="2F52F739" w:rsidR="00C91E83" w:rsidRPr="005A70FA" w:rsidRDefault="005A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sz w:val="20"/>
                <w:szCs w:val="20"/>
              </w:rPr>
              <w:t>PWC00</w:t>
            </w:r>
            <w:r w:rsidR="006C5020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AD394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9D1E070" w14:textId="3C15E660" w:rsidR="00C91E83" w:rsidRPr="00AD3946" w:rsidRDefault="00AD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D39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Newchurch</w:t>
            </w:r>
            <w:proofErr w:type="spellEnd"/>
            <w:r w:rsidRPr="00AD39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Eco Recycled Cotton Big Tote</w:t>
            </w:r>
          </w:p>
        </w:tc>
        <w:tc>
          <w:tcPr>
            <w:tcW w:w="1335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39BEFF2" w14:textId="06F234D6" w:rsidR="00C91E83" w:rsidRPr="005A70FA" w:rsidRDefault="0039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2010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050E6C9" w14:textId="6E60D5E0" w:rsidR="00C91E83" w:rsidRPr="005A70FA" w:rsidRDefault="00397510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170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AB29EFC" w14:textId="544496C3" w:rsidR="00C91E83" w:rsidRPr="005A70FA" w:rsidRDefault="0039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color w:val="000000"/>
                <w:sz w:val="20"/>
                <w:szCs w:val="20"/>
              </w:rPr>
              <w:t>TBC</w:t>
            </w:r>
          </w:p>
        </w:tc>
      </w:tr>
      <w:tr w:rsidR="00C91E83" w14:paraId="56FB8F69" w14:textId="77777777"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5703FAF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E47FF2E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B15630D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E85AD4F" w14:textId="77777777" w:rsidR="00C91E83" w:rsidRDefault="00C91E83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9568366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91E83" w14:paraId="2675A809" w14:textId="77777777"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BB98132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69E0AAB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80C221A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1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485336F" w14:textId="77777777" w:rsidR="00C91E83" w:rsidRDefault="00C91E83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5130A0E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91E83" w14:paraId="3961F4AB" w14:textId="77777777"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ABC18CC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D0FEE13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72D2FF0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1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B94C65B" w14:textId="77777777" w:rsidR="00C91E83" w:rsidRDefault="00C91E83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58A656D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91E83" w14:paraId="7A1BED16" w14:textId="77777777"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DF41770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834234B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33AB49D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1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E2F9FA3" w14:textId="77777777" w:rsidR="00C91E83" w:rsidRDefault="00C91E83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40BF753" w14:textId="77777777" w:rsidR="00C91E83" w:rsidRDefault="00C9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C635F34" w14:textId="77777777" w:rsidR="00C91E83" w:rsidRDefault="00C91E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B480B42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</w:p>
    <w:p w14:paraId="05E4B3C1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Delivery Address: </w:t>
      </w:r>
    </w:p>
    <w:p w14:paraId="31D09F3F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RIF Logistics Ltd - c/o Fluid Branding  </w:t>
      </w:r>
    </w:p>
    <w:p w14:paraId="2B7A0D34" w14:textId="171AE6DD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 </w:t>
      </w:r>
      <w:r w:rsidR="00397510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5A70FA">
        <w:rPr>
          <w:rFonts w:ascii="Arial" w:eastAsia="Arial" w:hAnsi="Arial" w:cs="Arial"/>
          <w:sz w:val="20"/>
          <w:szCs w:val="20"/>
        </w:rPr>
        <w:t>PwC</w:t>
      </w:r>
      <w:r w:rsidR="00B932F9">
        <w:rPr>
          <w:rFonts w:ascii="Arial" w:eastAsia="Arial" w:hAnsi="Arial" w:cs="Arial"/>
          <w:sz w:val="20"/>
          <w:szCs w:val="20"/>
        </w:rPr>
        <w:t xml:space="preserve"> Stock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4594B27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Units 5-7 Frenchs Avenue, </w:t>
      </w:r>
    </w:p>
    <w:p w14:paraId="70A4C0AD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Dunstable,</w:t>
      </w:r>
    </w:p>
    <w:p w14:paraId="7B809ECF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LU6 1BH </w:t>
      </w:r>
    </w:p>
    <w:p w14:paraId="1059760B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+44 1582 475611</w:t>
      </w:r>
    </w:p>
    <w:p w14:paraId="53124DCD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003F8818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2054B34C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sectPr w:rsidR="00C91E83">
      <w:headerReference w:type="default" r:id="rId6"/>
      <w:footerReference w:type="default" r:id="rId7"/>
      <w:pgSz w:w="11906" w:h="16838"/>
      <w:pgMar w:top="2126" w:right="567" w:bottom="993" w:left="567" w:header="709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D9A9" w14:textId="77777777" w:rsidR="00B3257D" w:rsidRDefault="00B3257D">
      <w:pPr>
        <w:spacing w:after="0" w:line="240" w:lineRule="auto"/>
      </w:pPr>
      <w:r>
        <w:separator/>
      </w:r>
    </w:p>
  </w:endnote>
  <w:endnote w:type="continuationSeparator" w:id="0">
    <w:p w14:paraId="07C760F4" w14:textId="77777777" w:rsidR="00B3257D" w:rsidRDefault="00B3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2F4B" w14:textId="77777777" w:rsidR="00C91E83" w:rsidRDefault="00C91E8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989F" w14:textId="77777777" w:rsidR="00B3257D" w:rsidRDefault="00B3257D">
      <w:pPr>
        <w:spacing w:after="0" w:line="240" w:lineRule="auto"/>
      </w:pPr>
      <w:r>
        <w:separator/>
      </w:r>
    </w:p>
  </w:footnote>
  <w:footnote w:type="continuationSeparator" w:id="0">
    <w:p w14:paraId="7DA94C95" w14:textId="77777777" w:rsidR="00B3257D" w:rsidRDefault="00B3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944E" w14:textId="77777777" w:rsidR="00C91E83" w:rsidRDefault="00B50A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1fob9te" w:colFirst="0" w:colLast="0"/>
    <w:bookmarkEnd w:id="0"/>
    <w:r>
      <w:rPr>
        <w:noProof/>
        <w:color w:val="000000"/>
      </w:rPr>
      <w:drawing>
        <wp:inline distT="0" distB="0" distL="0" distR="0" wp14:anchorId="5E441DB4" wp14:editId="76346884">
          <wp:extent cx="3771900" cy="5619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41915FEF" w14:textId="77777777" w:rsidR="00C91E83" w:rsidRDefault="00C91E8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83"/>
    <w:rsid w:val="00397510"/>
    <w:rsid w:val="005A70FA"/>
    <w:rsid w:val="006C5020"/>
    <w:rsid w:val="00AD3946"/>
    <w:rsid w:val="00B3257D"/>
    <w:rsid w:val="00B50AE9"/>
    <w:rsid w:val="00B932F9"/>
    <w:rsid w:val="00C91E83"/>
    <w:rsid w:val="00E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5C6A"/>
  <w15:docId w15:val="{F04BE925-C872-442F-BD1A-3A910D23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Franks</cp:lastModifiedBy>
  <cp:revision>6</cp:revision>
  <dcterms:created xsi:type="dcterms:W3CDTF">2022-05-20T15:01:00Z</dcterms:created>
  <dcterms:modified xsi:type="dcterms:W3CDTF">2022-06-07T14:30:00Z</dcterms:modified>
</cp:coreProperties>
</file>