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3F70E0" w14:paraId="0FDF1195" w14:textId="77777777" w:rsidTr="003F70E0">
        <w:trPr>
          <w:cantSplit/>
          <w:trHeight w:hRule="exact" w:val="3839"/>
        </w:trPr>
        <w:tc>
          <w:tcPr>
            <w:tcW w:w="5616" w:type="dxa"/>
            <w:vAlign w:val="center"/>
          </w:tcPr>
          <w:p w14:paraId="0ECB8841" w14:textId="1E0A5F6D" w:rsidR="00384E7F" w:rsidRDefault="00384E7F" w:rsidP="00384E7F">
            <w:pPr>
              <w:jc w:val="center"/>
              <w:rPr>
                <w:rFonts w:ascii="Times New Roman" w:hAnsi="Times New Roman" w:cs="Times New Roman"/>
              </w:rPr>
            </w:pPr>
            <w:r>
              <w:t>SKU: S</w:t>
            </w:r>
            <w:r w:rsidR="00953CD2">
              <w:t>PW</w:t>
            </w:r>
            <w:r w:rsidR="00B026F9">
              <w:t>ACC016</w:t>
            </w:r>
          </w:p>
          <w:p w14:paraId="3136DD70" w14:textId="492354D1" w:rsidR="00384E7F" w:rsidRDefault="00384E7F" w:rsidP="00384E7F">
            <w:pPr>
              <w:jc w:val="center"/>
            </w:pPr>
            <w:r>
              <w:t xml:space="preserve">Item Name: </w:t>
            </w:r>
            <w:r w:rsidR="00B026F9">
              <w:t>Stylish Tote Bag</w:t>
            </w:r>
          </w:p>
          <w:p w14:paraId="20D9D187" w14:textId="52B14DA0" w:rsidR="00384E7F" w:rsidRDefault="00384E7F" w:rsidP="00384E7F">
            <w:pPr>
              <w:jc w:val="center"/>
            </w:pPr>
            <w:r>
              <w:t xml:space="preserve">Box Qty: </w:t>
            </w:r>
            <w:r w:rsidR="00B026F9">
              <w:t>50</w:t>
            </w:r>
          </w:p>
          <w:p w14:paraId="5F47F897" w14:textId="36182436" w:rsidR="00384E7F" w:rsidRDefault="00384E7F" w:rsidP="00384E7F">
            <w:pPr>
              <w:jc w:val="center"/>
            </w:pPr>
            <w:r>
              <w:t xml:space="preserve">Box Number: 1 of </w:t>
            </w:r>
            <w:r w:rsidR="00B026F9">
              <w:t>6</w:t>
            </w:r>
          </w:p>
          <w:p w14:paraId="67189CCF" w14:textId="77777777" w:rsidR="00384E7F" w:rsidRDefault="00384E7F" w:rsidP="00384E7F">
            <w:pPr>
              <w:jc w:val="center"/>
              <w:rPr>
                <w:color w:val="1F497D"/>
                <w:lang w:eastAsia="en-US"/>
              </w:rPr>
            </w:pPr>
          </w:p>
          <w:p w14:paraId="748EC933" w14:textId="58A795A0" w:rsidR="00E642E1" w:rsidRDefault="00E642E1" w:rsidP="00384E7F">
            <w:pPr>
              <w:jc w:val="center"/>
            </w:pPr>
          </w:p>
        </w:tc>
        <w:tc>
          <w:tcPr>
            <w:tcW w:w="144" w:type="dxa"/>
            <w:vAlign w:val="center"/>
          </w:tcPr>
          <w:p w14:paraId="24C99CEB" w14:textId="77777777" w:rsidR="003F70E0" w:rsidRDefault="003F70E0" w:rsidP="00384E7F">
            <w:pPr>
              <w:ind w:left="170" w:right="170"/>
              <w:jc w:val="center"/>
            </w:pPr>
          </w:p>
        </w:tc>
        <w:tc>
          <w:tcPr>
            <w:tcW w:w="5616" w:type="dxa"/>
            <w:vAlign w:val="center"/>
          </w:tcPr>
          <w:p w14:paraId="1739A325" w14:textId="77777777" w:rsidR="00B026F9" w:rsidRDefault="00B026F9" w:rsidP="00B026F9">
            <w:pPr>
              <w:jc w:val="center"/>
              <w:rPr>
                <w:rFonts w:ascii="Times New Roman" w:hAnsi="Times New Roman" w:cs="Times New Roman"/>
              </w:rPr>
            </w:pPr>
            <w:r>
              <w:t>SKU: SPWACC016</w:t>
            </w:r>
          </w:p>
          <w:p w14:paraId="193489C7" w14:textId="77777777" w:rsidR="00B026F9" w:rsidRDefault="00B026F9" w:rsidP="00B026F9">
            <w:pPr>
              <w:jc w:val="center"/>
            </w:pPr>
            <w:r>
              <w:t>Item Name: Stylish Tote Bag</w:t>
            </w:r>
          </w:p>
          <w:p w14:paraId="0F9647C6" w14:textId="77777777" w:rsidR="00B026F9" w:rsidRDefault="00B026F9" w:rsidP="00B026F9">
            <w:pPr>
              <w:jc w:val="center"/>
            </w:pPr>
            <w:r>
              <w:t>Box Qty: 50</w:t>
            </w:r>
          </w:p>
          <w:p w14:paraId="134C3E6A" w14:textId="697EC9FF" w:rsidR="00B026F9" w:rsidRDefault="00B026F9" w:rsidP="00B026F9">
            <w:pPr>
              <w:jc w:val="center"/>
            </w:pPr>
            <w:r>
              <w:t xml:space="preserve">Box Number: </w:t>
            </w:r>
            <w:r>
              <w:t>2</w:t>
            </w:r>
            <w:r>
              <w:t xml:space="preserve"> of 6</w:t>
            </w:r>
          </w:p>
          <w:p w14:paraId="3AF62465" w14:textId="0B4E5EA3" w:rsidR="00E642E1" w:rsidRDefault="00E642E1" w:rsidP="00384E7F">
            <w:pPr>
              <w:jc w:val="center"/>
            </w:pPr>
          </w:p>
        </w:tc>
      </w:tr>
    </w:tbl>
    <w:p w14:paraId="54392E38" w14:textId="77777777" w:rsidR="003917FF" w:rsidRDefault="003917FF" w:rsidP="003917FF"/>
    <w:tbl>
      <w:tblPr>
        <w:tblStyle w:val="TableGrid"/>
        <w:tblpPr w:leftFromText="180" w:rightFromText="180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B763EE" w14:paraId="3D3A28CB" w14:textId="77777777" w:rsidTr="00924AEB">
        <w:trPr>
          <w:cantSplit/>
          <w:trHeight w:hRule="exact" w:val="3839"/>
        </w:trPr>
        <w:tc>
          <w:tcPr>
            <w:tcW w:w="5616" w:type="dxa"/>
            <w:vAlign w:val="center"/>
          </w:tcPr>
          <w:p w14:paraId="6F0326EC" w14:textId="77777777" w:rsidR="00B026F9" w:rsidRDefault="00B026F9" w:rsidP="00B026F9">
            <w:pPr>
              <w:jc w:val="center"/>
              <w:rPr>
                <w:rFonts w:ascii="Times New Roman" w:hAnsi="Times New Roman" w:cs="Times New Roman"/>
              </w:rPr>
            </w:pPr>
            <w:r>
              <w:t>SKU: SPWACC016</w:t>
            </w:r>
          </w:p>
          <w:p w14:paraId="66F91156" w14:textId="77777777" w:rsidR="00B026F9" w:rsidRDefault="00B026F9" w:rsidP="00B026F9">
            <w:pPr>
              <w:jc w:val="center"/>
            </w:pPr>
            <w:r>
              <w:t>Item Name: Stylish Tote Bag</w:t>
            </w:r>
          </w:p>
          <w:p w14:paraId="7C1AF5C4" w14:textId="77777777" w:rsidR="00B026F9" w:rsidRDefault="00B026F9" w:rsidP="00B026F9">
            <w:pPr>
              <w:jc w:val="center"/>
            </w:pPr>
            <w:r>
              <w:t>Box Qty: 50</w:t>
            </w:r>
          </w:p>
          <w:p w14:paraId="31536521" w14:textId="7A69738B" w:rsidR="00B026F9" w:rsidRDefault="00B026F9" w:rsidP="00B026F9">
            <w:pPr>
              <w:jc w:val="center"/>
            </w:pPr>
            <w:r>
              <w:t xml:space="preserve">Box Number: </w:t>
            </w:r>
            <w:r>
              <w:t>3</w:t>
            </w:r>
            <w:r>
              <w:t xml:space="preserve"> of 6</w:t>
            </w:r>
          </w:p>
          <w:p w14:paraId="40C53057" w14:textId="77777777" w:rsidR="00B763EE" w:rsidRDefault="00B763EE" w:rsidP="00FD2346">
            <w:pPr>
              <w:jc w:val="center"/>
            </w:pPr>
          </w:p>
        </w:tc>
        <w:tc>
          <w:tcPr>
            <w:tcW w:w="144" w:type="dxa"/>
            <w:vAlign w:val="center"/>
          </w:tcPr>
          <w:p w14:paraId="67DC6041" w14:textId="77777777" w:rsidR="00B763EE" w:rsidRDefault="00B763EE" w:rsidP="00924AEB">
            <w:pPr>
              <w:ind w:left="170" w:right="170"/>
              <w:jc w:val="center"/>
            </w:pPr>
          </w:p>
        </w:tc>
        <w:tc>
          <w:tcPr>
            <w:tcW w:w="5616" w:type="dxa"/>
            <w:vAlign w:val="center"/>
          </w:tcPr>
          <w:p w14:paraId="675B5F74" w14:textId="77777777" w:rsidR="00B026F9" w:rsidRDefault="00B026F9" w:rsidP="00B026F9">
            <w:pPr>
              <w:jc w:val="center"/>
              <w:rPr>
                <w:rFonts w:ascii="Times New Roman" w:hAnsi="Times New Roman" w:cs="Times New Roman"/>
              </w:rPr>
            </w:pPr>
            <w:r>
              <w:t>SKU: SPWACC016</w:t>
            </w:r>
          </w:p>
          <w:p w14:paraId="3769D562" w14:textId="77777777" w:rsidR="00B026F9" w:rsidRDefault="00B026F9" w:rsidP="00B026F9">
            <w:pPr>
              <w:jc w:val="center"/>
            </w:pPr>
            <w:r>
              <w:t>Item Name: Stylish Tote Bag</w:t>
            </w:r>
          </w:p>
          <w:p w14:paraId="722BEE2F" w14:textId="77777777" w:rsidR="00B026F9" w:rsidRDefault="00B026F9" w:rsidP="00B026F9">
            <w:pPr>
              <w:jc w:val="center"/>
            </w:pPr>
            <w:r>
              <w:t>Box Qty: 50</w:t>
            </w:r>
          </w:p>
          <w:p w14:paraId="1A5D7C42" w14:textId="40E684FA" w:rsidR="00B026F9" w:rsidRDefault="00B026F9" w:rsidP="00B026F9">
            <w:pPr>
              <w:jc w:val="center"/>
            </w:pPr>
            <w:r>
              <w:t xml:space="preserve">Box Number: </w:t>
            </w:r>
            <w:r>
              <w:t>4</w:t>
            </w:r>
            <w:r>
              <w:t xml:space="preserve"> of 6</w:t>
            </w:r>
          </w:p>
          <w:p w14:paraId="57679E8B" w14:textId="77777777" w:rsidR="00B763EE" w:rsidRDefault="00B763EE" w:rsidP="00B763EE">
            <w:pPr>
              <w:jc w:val="center"/>
            </w:pPr>
          </w:p>
        </w:tc>
      </w:tr>
      <w:tr w:rsidR="00B026F9" w14:paraId="5CD7A81B" w14:textId="77777777" w:rsidTr="00313535">
        <w:trPr>
          <w:cantSplit/>
          <w:trHeight w:hRule="exact" w:val="3839"/>
        </w:trPr>
        <w:tc>
          <w:tcPr>
            <w:tcW w:w="5616" w:type="dxa"/>
            <w:vAlign w:val="center"/>
          </w:tcPr>
          <w:p w14:paraId="0692DE75" w14:textId="77777777" w:rsidR="00B026F9" w:rsidRDefault="00B026F9" w:rsidP="00313535">
            <w:pPr>
              <w:jc w:val="center"/>
              <w:rPr>
                <w:rFonts w:ascii="Times New Roman" w:hAnsi="Times New Roman" w:cs="Times New Roman"/>
              </w:rPr>
            </w:pPr>
            <w:r>
              <w:t>SKU: SPWACC016</w:t>
            </w:r>
          </w:p>
          <w:p w14:paraId="4B6CF370" w14:textId="77777777" w:rsidR="00B026F9" w:rsidRDefault="00B026F9" w:rsidP="00313535">
            <w:pPr>
              <w:jc w:val="center"/>
            </w:pPr>
            <w:r>
              <w:t>Item Name: Stylish Tote Bag</w:t>
            </w:r>
          </w:p>
          <w:p w14:paraId="2DC3EDB9" w14:textId="77777777" w:rsidR="00B026F9" w:rsidRDefault="00B026F9" w:rsidP="00313535">
            <w:pPr>
              <w:jc w:val="center"/>
            </w:pPr>
            <w:r>
              <w:t>Box Qty: 50</w:t>
            </w:r>
          </w:p>
          <w:p w14:paraId="5083AA79" w14:textId="14BBF933" w:rsidR="00B026F9" w:rsidRDefault="00B026F9" w:rsidP="00313535">
            <w:pPr>
              <w:jc w:val="center"/>
            </w:pPr>
            <w:r>
              <w:t xml:space="preserve">Box Number: </w:t>
            </w:r>
            <w:r>
              <w:t>5</w:t>
            </w:r>
            <w:r>
              <w:t xml:space="preserve"> of 6</w:t>
            </w:r>
          </w:p>
          <w:p w14:paraId="662FBCBF" w14:textId="77777777" w:rsidR="00B026F9" w:rsidRDefault="00B026F9" w:rsidP="00313535">
            <w:pPr>
              <w:jc w:val="center"/>
            </w:pPr>
          </w:p>
        </w:tc>
        <w:tc>
          <w:tcPr>
            <w:tcW w:w="144" w:type="dxa"/>
            <w:vAlign w:val="center"/>
          </w:tcPr>
          <w:p w14:paraId="5068CE97" w14:textId="77777777" w:rsidR="00B026F9" w:rsidRDefault="00B026F9" w:rsidP="00313535">
            <w:pPr>
              <w:ind w:left="170" w:right="170"/>
              <w:jc w:val="center"/>
            </w:pPr>
          </w:p>
        </w:tc>
        <w:tc>
          <w:tcPr>
            <w:tcW w:w="5616" w:type="dxa"/>
            <w:vAlign w:val="center"/>
          </w:tcPr>
          <w:p w14:paraId="5FCA6393" w14:textId="77777777" w:rsidR="00B026F9" w:rsidRDefault="00B026F9" w:rsidP="00313535">
            <w:pPr>
              <w:jc w:val="center"/>
              <w:rPr>
                <w:rFonts w:ascii="Times New Roman" w:hAnsi="Times New Roman" w:cs="Times New Roman"/>
              </w:rPr>
            </w:pPr>
            <w:r>
              <w:t>SKU: SPWACC016</w:t>
            </w:r>
          </w:p>
          <w:p w14:paraId="725AEDBE" w14:textId="77777777" w:rsidR="00B026F9" w:rsidRDefault="00B026F9" w:rsidP="00313535">
            <w:pPr>
              <w:jc w:val="center"/>
            </w:pPr>
            <w:r>
              <w:t>Item Name: Stylish Tote Bag</w:t>
            </w:r>
          </w:p>
          <w:p w14:paraId="255F8F15" w14:textId="77777777" w:rsidR="00B026F9" w:rsidRDefault="00B026F9" w:rsidP="00313535">
            <w:pPr>
              <w:jc w:val="center"/>
            </w:pPr>
            <w:r>
              <w:t>Box Qty: 50</w:t>
            </w:r>
          </w:p>
          <w:p w14:paraId="5E00D23F" w14:textId="4C794AB3" w:rsidR="00B026F9" w:rsidRDefault="00B026F9" w:rsidP="00313535">
            <w:pPr>
              <w:jc w:val="center"/>
            </w:pPr>
            <w:r>
              <w:t xml:space="preserve">Box Number: </w:t>
            </w:r>
            <w:r>
              <w:t>6</w:t>
            </w:r>
            <w:r>
              <w:t xml:space="preserve"> of 6</w:t>
            </w:r>
          </w:p>
          <w:p w14:paraId="608EAEE0" w14:textId="77777777" w:rsidR="00B026F9" w:rsidRDefault="00B026F9" w:rsidP="00313535">
            <w:pPr>
              <w:jc w:val="center"/>
            </w:pPr>
          </w:p>
        </w:tc>
      </w:tr>
    </w:tbl>
    <w:p w14:paraId="3E1E9F1D" w14:textId="77777777" w:rsidR="003917FF" w:rsidRDefault="003917FF"/>
    <w:p w14:paraId="3CDCA44F" w14:textId="77777777" w:rsidR="004E20E8" w:rsidRPr="004E20E8" w:rsidRDefault="004E20E8" w:rsidP="004E20E8">
      <w:pPr>
        <w:ind w:left="140" w:right="140"/>
        <w:rPr>
          <w:vanish/>
        </w:rPr>
      </w:pPr>
    </w:p>
    <w:sectPr w:rsidR="004E20E8" w:rsidRPr="004E20E8" w:rsidSect="004E20E8">
      <w:type w:val="continuous"/>
      <w:pgSz w:w="11905" w:h="16837"/>
      <w:pgMar w:top="735" w:right="264" w:bottom="0" w:left="2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4647F"/>
    <w:multiLevelType w:val="hybridMultilevel"/>
    <w:tmpl w:val="6A5CB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E8"/>
    <w:rsid w:val="00033D86"/>
    <w:rsid w:val="00172791"/>
    <w:rsid w:val="001C5178"/>
    <w:rsid w:val="0026751C"/>
    <w:rsid w:val="0026793F"/>
    <w:rsid w:val="002B55FD"/>
    <w:rsid w:val="002F0C3B"/>
    <w:rsid w:val="002F6225"/>
    <w:rsid w:val="003459A1"/>
    <w:rsid w:val="003668FB"/>
    <w:rsid w:val="00384E7F"/>
    <w:rsid w:val="003917FF"/>
    <w:rsid w:val="003A0C62"/>
    <w:rsid w:val="003E1305"/>
    <w:rsid w:val="003E1C5D"/>
    <w:rsid w:val="003F70E0"/>
    <w:rsid w:val="003F7690"/>
    <w:rsid w:val="00445EE4"/>
    <w:rsid w:val="004D1EE6"/>
    <w:rsid w:val="004E20E8"/>
    <w:rsid w:val="004F08BD"/>
    <w:rsid w:val="00506ACA"/>
    <w:rsid w:val="0054401C"/>
    <w:rsid w:val="00616B67"/>
    <w:rsid w:val="00622787"/>
    <w:rsid w:val="006372FF"/>
    <w:rsid w:val="0066743C"/>
    <w:rsid w:val="006739E9"/>
    <w:rsid w:val="00696326"/>
    <w:rsid w:val="00704E5E"/>
    <w:rsid w:val="007B45C8"/>
    <w:rsid w:val="008D6767"/>
    <w:rsid w:val="008E5AB0"/>
    <w:rsid w:val="00914EA2"/>
    <w:rsid w:val="00953CD2"/>
    <w:rsid w:val="00A55B9B"/>
    <w:rsid w:val="00AE7542"/>
    <w:rsid w:val="00B026F9"/>
    <w:rsid w:val="00B27F1A"/>
    <w:rsid w:val="00B42340"/>
    <w:rsid w:val="00B52AD0"/>
    <w:rsid w:val="00B763EE"/>
    <w:rsid w:val="00BE5AD7"/>
    <w:rsid w:val="00C82A19"/>
    <w:rsid w:val="00CE600A"/>
    <w:rsid w:val="00E269AD"/>
    <w:rsid w:val="00E642E1"/>
    <w:rsid w:val="00ED67FF"/>
    <w:rsid w:val="00F90B38"/>
    <w:rsid w:val="00FA606D"/>
    <w:rsid w:val="00F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AD15"/>
  <w15:chartTrackingRefBased/>
  <w15:docId w15:val="{7E3C3F78-E134-4826-A2B9-8C5C09CF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2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62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TSTProduction</dc:creator>
  <cp:keywords/>
  <dc:description/>
  <cp:lastModifiedBy>TSTProduction</cp:lastModifiedBy>
  <cp:revision>2</cp:revision>
  <cp:lastPrinted>2019-04-11T15:42:00Z</cp:lastPrinted>
  <dcterms:created xsi:type="dcterms:W3CDTF">2020-11-05T16:31:00Z</dcterms:created>
  <dcterms:modified xsi:type="dcterms:W3CDTF">2020-11-05T16:31:00Z</dcterms:modified>
</cp:coreProperties>
</file>