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The Sourcing Team</w:t>
      </w:r>
    </w:p>
    <w:p w:rsidR="006758FD" w:rsidRDefault="006758FD">
      <w:pPr>
        <w:framePr w:w="5374" w:hSpace="180" w:wrap="around" w:vAnchor="text" w:hAnchor="page" w:x="5938" w:y="536"/>
        <w:tabs>
          <w:tab w:val="left" w:pos="5370"/>
        </w:tabs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 The parade, The Chase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Wallington, Surrey, SM6 8ND UK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Tel: + 44(0)20 8288 8277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Fax: + 44(0)20 8408 9327</w:t>
      </w:r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Email: </w:t>
      </w:r>
      <w:hyperlink r:id="rId5" w:history="1">
        <w:r>
          <w:rPr>
            <w:rStyle w:val="Hyperlink"/>
            <w:rFonts w:ascii="Arial" w:hAnsi="Arial" w:cs="Arial"/>
            <w:sz w:val="20"/>
          </w:rPr>
          <w:t>info@sourcing.co.uk</w:t>
        </w:r>
      </w:hyperlink>
    </w:p>
    <w:p w:rsidR="006758FD" w:rsidRDefault="006758FD">
      <w:pPr>
        <w:framePr w:w="5374" w:hSpace="180" w:wrap="around" w:vAnchor="text" w:hAnchor="page" w:x="5938" w:y="536"/>
        <w:ind w:right="330"/>
        <w:suppressOverlap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Web :</w:t>
      </w:r>
      <w:proofErr w:type="gramEnd"/>
      <w:r>
        <w:rPr>
          <w:rFonts w:ascii="Arial" w:hAnsi="Arial" w:cs="Arial"/>
          <w:sz w:val="20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sz w:val="20"/>
          </w:rPr>
          <w:t>www.sourcing.co.uk</w:t>
        </w:r>
      </w:hyperlink>
    </w:p>
    <w:p w:rsidR="006758FD" w:rsidRDefault="006758FD">
      <w:pPr>
        <w:framePr w:w="5374" w:hSpace="180" w:wrap="around" w:vAnchor="text" w:hAnchor="page" w:x="5938" w:y="536"/>
        <w:suppressOverlap/>
        <w:rPr>
          <w:rFonts w:ascii="Arial" w:hAnsi="Arial" w:cs="Arial"/>
        </w:rPr>
      </w:pPr>
    </w:p>
    <w:p w:rsidR="006758FD" w:rsidRDefault="006758FD">
      <w:pPr>
        <w:pStyle w:val="Heading1"/>
        <w:framePr w:w="5374" w:hSpace="180" w:wrap="around" w:vAnchor="text" w:hAnchor="page" w:x="5938" w:y="536"/>
        <w:suppressOverlap/>
        <w:jc w:val="right"/>
      </w:pPr>
      <w:r>
        <w:t>Despatch Note</w:t>
      </w:r>
    </w:p>
    <w:p w:rsidR="006758FD" w:rsidRDefault="00BA4F94">
      <w:pPr>
        <w:pStyle w:val="Caption"/>
        <w:ind w:hanging="144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-165100</wp:posOffset>
            </wp:positionV>
            <wp:extent cx="1405255" cy="644525"/>
            <wp:effectExtent l="0" t="0" r="444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08F6" w:rsidRDefault="005D08F6">
      <w:pPr>
        <w:pStyle w:val="Caption"/>
        <w:ind w:hanging="1440"/>
      </w:pPr>
    </w:p>
    <w:p w:rsidR="005D08F6" w:rsidRDefault="005D08F6">
      <w:pPr>
        <w:pStyle w:val="Caption"/>
        <w:ind w:hanging="1440"/>
      </w:pPr>
    </w:p>
    <w:p w:rsidR="004C5BF0" w:rsidRDefault="00E13716" w:rsidP="004C5BF0">
      <w:pPr>
        <w:pStyle w:val="Caption"/>
        <w:ind w:hanging="1440"/>
      </w:pPr>
      <w:bookmarkStart w:id="0" w:name="OLE_LINK1"/>
      <w:bookmarkStart w:id="1" w:name="OLE_LINK2"/>
      <w:r>
        <w:t>DESPATCH ADDRESS</w:t>
      </w:r>
    </w:p>
    <w:p w:rsidR="004C5BF0" w:rsidRPr="004C5BF0" w:rsidRDefault="004C5BF0" w:rsidP="004C5BF0"/>
    <w:p w:rsidR="009744FA" w:rsidRPr="009744FA" w:rsidRDefault="009744FA" w:rsidP="009744F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>Martin Anderson</w:t>
      </w:r>
    </w:p>
    <w:p w:rsidR="009744FA" w:rsidRPr="009744FA" w:rsidRDefault="009744FA" w:rsidP="009744F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proofErr w:type="spellStart"/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>MarketReach</w:t>
      </w:r>
      <w:proofErr w:type="spellEnd"/>
    </w:p>
    <w:p w:rsidR="009744FA" w:rsidRPr="009744FA" w:rsidRDefault="009744FA" w:rsidP="009744F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 xml:space="preserve">7-11 </w:t>
      </w:r>
      <w:proofErr w:type="spellStart"/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>Stukeley</w:t>
      </w:r>
      <w:proofErr w:type="spellEnd"/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 xml:space="preserve"> Street</w:t>
      </w:r>
    </w:p>
    <w:p w:rsidR="009744FA" w:rsidRPr="009744FA" w:rsidRDefault="009744FA" w:rsidP="009744F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>LONDON</w:t>
      </w:r>
    </w:p>
    <w:p w:rsidR="009744FA" w:rsidRPr="009744FA" w:rsidRDefault="009744FA" w:rsidP="009744F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</w:p>
    <w:p w:rsidR="00862559" w:rsidRPr="00862559" w:rsidRDefault="009744FA" w:rsidP="009744F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9744FA">
        <w:rPr>
          <w:rFonts w:ascii="Calibri" w:hAnsi="Calibri" w:cs="Calibri"/>
          <w:color w:val="000000"/>
          <w:sz w:val="22"/>
          <w:szCs w:val="22"/>
          <w:lang w:eastAsia="en-GB"/>
        </w:rPr>
        <w:t>WC1V 7AB</w:t>
      </w:r>
    </w:p>
    <w:p w:rsidR="001C4B11" w:rsidRDefault="00862559" w:rsidP="0086255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62559">
        <w:rPr>
          <w:rFonts w:ascii="Calibri" w:hAnsi="Calibri" w:cs="Calibri"/>
          <w:color w:val="000000"/>
          <w:sz w:val="22"/>
          <w:szCs w:val="22"/>
          <w:lang w:eastAsia="en-GB"/>
        </w:rPr>
        <w:t>W6 0NB</w:t>
      </w: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440"/>
        <w:gridCol w:w="1800"/>
        <w:gridCol w:w="3420"/>
        <w:gridCol w:w="2880"/>
      </w:tblGrid>
      <w:tr w:rsidR="006758FD">
        <w:tc>
          <w:tcPr>
            <w:tcW w:w="1620" w:type="dxa"/>
          </w:tcPr>
          <w:bookmarkEnd w:id="0"/>
          <w:bookmarkEnd w:id="1"/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Order Number</w:t>
            </w:r>
          </w:p>
        </w:tc>
        <w:tc>
          <w:tcPr>
            <w:tcW w:w="144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Ordered</w:t>
            </w:r>
          </w:p>
        </w:tc>
        <w:tc>
          <w:tcPr>
            <w:tcW w:w="180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Account Number</w:t>
            </w:r>
          </w:p>
        </w:tc>
        <w:tc>
          <w:tcPr>
            <w:tcW w:w="342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Your Order Number</w:t>
            </w:r>
          </w:p>
        </w:tc>
        <w:tc>
          <w:tcPr>
            <w:tcW w:w="28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Despatch Date</w:t>
            </w:r>
          </w:p>
        </w:tc>
      </w:tr>
      <w:tr w:rsidR="006758FD">
        <w:trPr>
          <w:trHeight w:val="452"/>
        </w:trPr>
        <w:tc>
          <w:tcPr>
            <w:tcW w:w="1620" w:type="dxa"/>
          </w:tcPr>
          <w:p w:rsidR="006758FD" w:rsidRDefault="009744FA" w:rsidP="001C4B11">
            <w:pPr>
              <w:tabs>
                <w:tab w:val="left" w:pos="240"/>
                <w:tab w:val="center" w:pos="7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85776</w:t>
            </w:r>
          </w:p>
        </w:tc>
        <w:tc>
          <w:tcPr>
            <w:tcW w:w="1440" w:type="dxa"/>
          </w:tcPr>
          <w:p w:rsidR="006758FD" w:rsidRDefault="00F10033" w:rsidP="004C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C31547">
              <w:rPr>
                <w:rFonts w:ascii="Arial" w:hAnsi="Arial" w:cs="Arial"/>
              </w:rPr>
              <w:t>/12/14</w:t>
            </w:r>
          </w:p>
        </w:tc>
        <w:tc>
          <w:tcPr>
            <w:tcW w:w="1800" w:type="dxa"/>
          </w:tcPr>
          <w:p w:rsidR="006758FD" w:rsidRDefault="00F10033">
            <w:pPr>
              <w:jc w:val="center"/>
              <w:rPr>
                <w:rFonts w:ascii="Arial" w:hAnsi="Arial" w:cs="Arial"/>
              </w:rPr>
            </w:pPr>
            <w:r w:rsidRPr="00F10033">
              <w:rPr>
                <w:rFonts w:ascii="Arial" w:hAnsi="Arial" w:cs="Arial"/>
              </w:rPr>
              <w:t>STIVES</w:t>
            </w:r>
          </w:p>
        </w:tc>
        <w:tc>
          <w:tcPr>
            <w:tcW w:w="3420" w:type="dxa"/>
          </w:tcPr>
          <w:p w:rsidR="006758FD" w:rsidRDefault="00DA42D2" w:rsidP="00F10033">
            <w:pPr>
              <w:jc w:val="center"/>
              <w:rPr>
                <w:rFonts w:ascii="Arial" w:hAnsi="Arial" w:cs="Arial"/>
              </w:rPr>
            </w:pPr>
            <w:r w:rsidRPr="00DA42D2">
              <w:rPr>
                <w:rFonts w:ascii="Arial" w:hAnsi="Arial" w:cs="Arial"/>
              </w:rPr>
              <w:t xml:space="preserve">    </w:t>
            </w:r>
            <w:r w:rsidR="009744FA">
              <w:rPr>
                <w:rFonts w:ascii="Arial" w:hAnsi="Arial" w:cs="Arial"/>
              </w:rPr>
              <w:t>23708</w:t>
            </w:r>
          </w:p>
        </w:tc>
        <w:tc>
          <w:tcPr>
            <w:tcW w:w="2880" w:type="dxa"/>
          </w:tcPr>
          <w:p w:rsidR="006758FD" w:rsidRDefault="009744FA" w:rsidP="006E2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F10033">
              <w:rPr>
                <w:rFonts w:ascii="Arial" w:hAnsi="Arial" w:cs="Arial"/>
              </w:rPr>
              <w:t>/01/15</w:t>
            </w:r>
          </w:p>
        </w:tc>
      </w:tr>
    </w:tbl>
    <w:p w:rsidR="006758FD" w:rsidRDefault="006758FD">
      <w:pPr>
        <w:jc w:val="center"/>
        <w:rPr>
          <w:rFonts w:ascii="Arial" w:hAnsi="Arial" w:cs="Arial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320"/>
        <w:gridCol w:w="1080"/>
        <w:gridCol w:w="1080"/>
        <w:gridCol w:w="1080"/>
        <w:gridCol w:w="2340"/>
      </w:tblGrid>
      <w:tr w:rsidR="006758FD">
        <w:tc>
          <w:tcPr>
            <w:tcW w:w="126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Product</w:t>
            </w:r>
          </w:p>
        </w:tc>
        <w:tc>
          <w:tcPr>
            <w:tcW w:w="432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Required Quantity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Despatch Quantity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 Follow Quantity</w:t>
            </w:r>
          </w:p>
        </w:tc>
        <w:tc>
          <w:tcPr>
            <w:tcW w:w="234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Unit</w:t>
            </w:r>
          </w:p>
        </w:tc>
      </w:tr>
      <w:tr w:rsidR="006758FD" w:rsidTr="0086676C">
        <w:trPr>
          <w:trHeight w:val="3509"/>
        </w:trPr>
        <w:tc>
          <w:tcPr>
            <w:tcW w:w="126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320" w:type="dxa"/>
          </w:tcPr>
          <w:p w:rsidR="00BA4F94" w:rsidRDefault="00BA4F94" w:rsidP="006E2EF8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9744FA" w:rsidRPr="009744FA" w:rsidRDefault="009744FA" w:rsidP="009744FA">
            <w:pPr>
              <w:jc w:val="center"/>
              <w:rPr>
                <w:b/>
                <w:color w:val="1F497D"/>
              </w:rPr>
            </w:pPr>
            <w:r w:rsidRPr="009744FA">
              <w:rPr>
                <w:b/>
                <w:color w:val="1F497D"/>
              </w:rPr>
              <w:t>20 boxes</w:t>
            </w:r>
          </w:p>
          <w:p w:rsidR="009744FA" w:rsidRPr="009744FA" w:rsidRDefault="009744FA" w:rsidP="009744FA">
            <w:pPr>
              <w:jc w:val="center"/>
              <w:rPr>
                <w:b/>
                <w:color w:val="1F497D"/>
              </w:rPr>
            </w:pPr>
            <w:r w:rsidRPr="009744FA">
              <w:rPr>
                <w:b/>
                <w:color w:val="1F497D"/>
              </w:rPr>
              <w:t>Dimensions 46x41x38cm</w:t>
            </w:r>
          </w:p>
          <w:p w:rsidR="009744FA" w:rsidRPr="009744FA" w:rsidRDefault="009744FA" w:rsidP="009744FA">
            <w:pPr>
              <w:jc w:val="center"/>
              <w:rPr>
                <w:b/>
                <w:color w:val="1F497D"/>
              </w:rPr>
            </w:pPr>
            <w:r w:rsidRPr="009744FA">
              <w:rPr>
                <w:b/>
                <w:color w:val="1F497D"/>
              </w:rPr>
              <w:t>Weight per box 16kg</w:t>
            </w:r>
          </w:p>
          <w:p w:rsidR="00F10033" w:rsidRDefault="00F10033" w:rsidP="00F100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2" w:name="_GoBack"/>
            <w:bookmarkEnd w:id="2"/>
          </w:p>
        </w:tc>
        <w:tc>
          <w:tcPr>
            <w:tcW w:w="1080" w:type="dxa"/>
          </w:tcPr>
          <w:p w:rsidR="00E13716" w:rsidRDefault="00E13716" w:rsidP="00BA4F9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4C5BF0" w:rsidRPr="00BA4F94" w:rsidRDefault="00862559" w:rsidP="009744FA">
            <w:pPr>
              <w:tabs>
                <w:tab w:val="left" w:pos="352"/>
                <w:tab w:val="center" w:pos="43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ab/>
            </w:r>
            <w:r w:rsidR="009744FA">
              <w:rPr>
                <w:rFonts w:ascii="Arial" w:hAnsi="Arial" w:cs="Arial"/>
                <w:b/>
                <w:bCs/>
                <w:sz w:val="20"/>
              </w:rPr>
              <w:t>2000</w:t>
            </w:r>
          </w:p>
        </w:tc>
        <w:tc>
          <w:tcPr>
            <w:tcW w:w="1080" w:type="dxa"/>
          </w:tcPr>
          <w:p w:rsidR="00E13716" w:rsidRDefault="00E13716" w:rsidP="00AF2EC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4C5BF0" w:rsidRDefault="009744FA" w:rsidP="004C5B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2000</w:t>
            </w:r>
          </w:p>
        </w:tc>
        <w:tc>
          <w:tcPr>
            <w:tcW w:w="108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758FD" w:rsidRDefault="004C5BF0" w:rsidP="004C5BF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340" w:type="dxa"/>
          </w:tcPr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758FD" w:rsidRDefault="006758F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6758FD" w:rsidRDefault="006758FD">
      <w:pPr>
        <w:rPr>
          <w:rFonts w:ascii="Arial" w:hAnsi="Arial" w:cs="Arial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1328"/>
        <w:gridCol w:w="2632"/>
      </w:tblGrid>
      <w:tr w:rsidR="006758FD">
        <w:trPr>
          <w:cantSplit/>
        </w:trPr>
        <w:tc>
          <w:tcPr>
            <w:tcW w:w="7200" w:type="dxa"/>
            <w:vMerge w:val="restart"/>
          </w:tcPr>
          <w:p w:rsidR="006758FD" w:rsidRDefault="006758FD">
            <w:pPr>
              <w:pStyle w:val="Heading2"/>
            </w:pPr>
            <w:r>
              <w:t>Main Address</w:t>
            </w:r>
          </w:p>
          <w:p w:rsidR="009744FA" w:rsidRPr="009744FA" w:rsidRDefault="009744FA" w:rsidP="00974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Martin Anderson</w:t>
            </w:r>
          </w:p>
          <w:p w:rsidR="009744FA" w:rsidRPr="009744FA" w:rsidRDefault="009744FA" w:rsidP="00974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MarketReach</w:t>
            </w:r>
            <w:proofErr w:type="spellEnd"/>
          </w:p>
          <w:p w:rsidR="009744FA" w:rsidRPr="009744FA" w:rsidRDefault="009744FA" w:rsidP="00974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7-11 </w:t>
            </w:r>
            <w:proofErr w:type="spellStart"/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Stukeley</w:t>
            </w:r>
            <w:proofErr w:type="spellEnd"/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Street</w:t>
            </w:r>
          </w:p>
          <w:p w:rsidR="009744FA" w:rsidRPr="009744FA" w:rsidRDefault="009744FA" w:rsidP="00974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LONDON</w:t>
            </w:r>
          </w:p>
          <w:p w:rsidR="009744FA" w:rsidRPr="009744FA" w:rsidRDefault="009744FA" w:rsidP="00974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  <w:p w:rsidR="004C5BF0" w:rsidRPr="00DA42D2" w:rsidRDefault="009744FA" w:rsidP="009744F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744F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WC1V 7AB</w:t>
            </w:r>
          </w:p>
        </w:tc>
        <w:tc>
          <w:tcPr>
            <w:tcW w:w="1328" w:type="dxa"/>
          </w:tcPr>
          <w:p w:rsidR="006758FD" w:rsidRDefault="006758FD">
            <w:pPr>
              <w:pStyle w:val="Heading2"/>
            </w:pPr>
            <w:r>
              <w:t>Signature</w:t>
            </w:r>
          </w:p>
        </w:tc>
        <w:tc>
          <w:tcPr>
            <w:tcW w:w="2632" w:type="dxa"/>
          </w:tcPr>
          <w:p w:rsidR="006758FD" w:rsidRDefault="006758FD">
            <w:pPr>
              <w:rPr>
                <w:rFonts w:ascii="Arial" w:hAnsi="Arial" w:cs="Arial"/>
              </w:rPr>
            </w:pPr>
          </w:p>
        </w:tc>
      </w:tr>
      <w:tr w:rsidR="006758FD">
        <w:trPr>
          <w:cantSplit/>
        </w:trPr>
        <w:tc>
          <w:tcPr>
            <w:tcW w:w="7200" w:type="dxa"/>
            <w:vMerge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28" w:type="dxa"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Print name</w:t>
            </w:r>
          </w:p>
        </w:tc>
        <w:tc>
          <w:tcPr>
            <w:tcW w:w="2632" w:type="dxa"/>
          </w:tcPr>
          <w:p w:rsidR="006758FD" w:rsidRDefault="006758FD">
            <w:pPr>
              <w:rPr>
                <w:rFonts w:ascii="Arial" w:hAnsi="Arial" w:cs="Arial"/>
              </w:rPr>
            </w:pPr>
          </w:p>
        </w:tc>
      </w:tr>
      <w:tr w:rsidR="006758FD">
        <w:trPr>
          <w:cantSplit/>
        </w:trPr>
        <w:tc>
          <w:tcPr>
            <w:tcW w:w="7200" w:type="dxa"/>
            <w:vMerge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28" w:type="dxa"/>
          </w:tcPr>
          <w:p w:rsidR="006758FD" w:rsidRDefault="006758F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2632" w:type="dxa"/>
          </w:tcPr>
          <w:p w:rsidR="006758FD" w:rsidRDefault="006758FD">
            <w:pPr>
              <w:rPr>
                <w:rFonts w:ascii="Arial" w:hAnsi="Arial" w:cs="Arial"/>
              </w:rPr>
            </w:pPr>
          </w:p>
        </w:tc>
      </w:tr>
    </w:tbl>
    <w:p w:rsidR="006758FD" w:rsidRDefault="006758FD">
      <w:pPr>
        <w:rPr>
          <w:rFonts w:ascii="Arial" w:hAnsi="Arial" w:cs="Arial"/>
        </w:rPr>
      </w:pPr>
    </w:p>
    <w:tbl>
      <w:tblPr>
        <w:tblW w:w="11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3"/>
        <w:gridCol w:w="5567"/>
      </w:tblGrid>
      <w:tr w:rsidR="006758FD">
        <w:trPr>
          <w:trHeight w:val="789"/>
        </w:trPr>
        <w:tc>
          <w:tcPr>
            <w:tcW w:w="5593" w:type="dxa"/>
          </w:tcPr>
          <w:p w:rsidR="006758FD" w:rsidRDefault="00BA4F9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78740</wp:posOffset>
                      </wp:positionV>
                      <wp:extent cx="2743200" cy="914400"/>
                      <wp:effectExtent l="7620" t="12065" r="11430" b="69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PLEASE NOTE:</w:t>
                                  </w:r>
                                </w:p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The buyer shall inspect the goods immediately and notify the Company within 7 days of any reason that the goods are not in accordance with contract.  If the buyer</w:t>
                                  </w:r>
                                </w:p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fails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to give such notice, the said goods shall be deemed</w:t>
                                  </w:r>
                                </w:p>
                                <w:p w:rsidR="00156DD8" w:rsidRDefault="00156DD8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be in all respects in accordance with the contract.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.35pt;margin-top:6.2pt;width:3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">
                      <v:textbox>
                        <w:txbxContent>
                          <w:p w:rsidR="00156DD8" w:rsidRDefault="00156DD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PLEASE NOTE:</w:t>
                            </w:r>
                          </w:p>
                          <w:p w:rsidR="00156DD8" w:rsidRDefault="00156DD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The buyer shall inspect the goods immediately and notify the Company within 7 days of any reason that the goods are not in accordance with contract.  If the buyer</w:t>
                            </w:r>
                          </w:p>
                          <w:p w:rsidR="00156DD8" w:rsidRDefault="00156DD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fails to give such notice, the said goods shall be deemed</w:t>
                            </w:r>
                          </w:p>
                          <w:p w:rsidR="00156DD8" w:rsidRDefault="00156DD8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to be in all respects in accordance with the contract.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8FD">
              <w:rPr>
                <w:rFonts w:ascii="Arial" w:hAnsi="Arial" w:cs="Arial"/>
                <w:b/>
                <w:bCs/>
                <w:sz w:val="18"/>
              </w:rPr>
              <w:t>Special Instructions:</w:t>
            </w:r>
          </w:p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5567" w:type="dxa"/>
          </w:tcPr>
          <w:p w:rsidR="006758FD" w:rsidRDefault="006758F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Raised by:</w:t>
            </w:r>
          </w:p>
        </w:tc>
      </w:tr>
    </w:tbl>
    <w:p w:rsidR="006758FD" w:rsidRDefault="006758FD"/>
    <w:sectPr w:rsidR="006758FD">
      <w:pgSz w:w="11906" w:h="16838"/>
      <w:pgMar w:top="680" w:right="1797" w:bottom="90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FD"/>
    <w:rsid w:val="000038DF"/>
    <w:rsid w:val="000310D9"/>
    <w:rsid w:val="00056A8F"/>
    <w:rsid w:val="00064CAA"/>
    <w:rsid w:val="000D1D56"/>
    <w:rsid w:val="000E6109"/>
    <w:rsid w:val="000F5977"/>
    <w:rsid w:val="001324BD"/>
    <w:rsid w:val="00133A64"/>
    <w:rsid w:val="00147839"/>
    <w:rsid w:val="00156DD8"/>
    <w:rsid w:val="00181F49"/>
    <w:rsid w:val="001B35A9"/>
    <w:rsid w:val="001C4B11"/>
    <w:rsid w:val="00230B72"/>
    <w:rsid w:val="00253F76"/>
    <w:rsid w:val="002A7A45"/>
    <w:rsid w:val="002C1F03"/>
    <w:rsid w:val="002F4C19"/>
    <w:rsid w:val="0033652A"/>
    <w:rsid w:val="00383783"/>
    <w:rsid w:val="003922CB"/>
    <w:rsid w:val="00410065"/>
    <w:rsid w:val="00411F24"/>
    <w:rsid w:val="00412520"/>
    <w:rsid w:val="00443419"/>
    <w:rsid w:val="00461325"/>
    <w:rsid w:val="00493FE5"/>
    <w:rsid w:val="004A12BE"/>
    <w:rsid w:val="004A645E"/>
    <w:rsid w:val="004C5BF0"/>
    <w:rsid w:val="004D2832"/>
    <w:rsid w:val="004F3E36"/>
    <w:rsid w:val="0050470F"/>
    <w:rsid w:val="00517485"/>
    <w:rsid w:val="0052341B"/>
    <w:rsid w:val="00533946"/>
    <w:rsid w:val="00541FE6"/>
    <w:rsid w:val="005434F2"/>
    <w:rsid w:val="005546CB"/>
    <w:rsid w:val="005571B2"/>
    <w:rsid w:val="0056624F"/>
    <w:rsid w:val="0057175B"/>
    <w:rsid w:val="00575E6E"/>
    <w:rsid w:val="0058226C"/>
    <w:rsid w:val="0059108C"/>
    <w:rsid w:val="005D08F6"/>
    <w:rsid w:val="005D6CAD"/>
    <w:rsid w:val="005E3EC0"/>
    <w:rsid w:val="0064048F"/>
    <w:rsid w:val="006758FD"/>
    <w:rsid w:val="0068325E"/>
    <w:rsid w:val="006926F9"/>
    <w:rsid w:val="006B4B35"/>
    <w:rsid w:val="006C4808"/>
    <w:rsid w:val="006C53ED"/>
    <w:rsid w:val="006D69E8"/>
    <w:rsid w:val="006E2EF8"/>
    <w:rsid w:val="00707CEE"/>
    <w:rsid w:val="007500FB"/>
    <w:rsid w:val="007C0161"/>
    <w:rsid w:val="007E3601"/>
    <w:rsid w:val="00800813"/>
    <w:rsid w:val="00862559"/>
    <w:rsid w:val="0086676C"/>
    <w:rsid w:val="00882E37"/>
    <w:rsid w:val="00893DEB"/>
    <w:rsid w:val="008A0413"/>
    <w:rsid w:val="008A5D74"/>
    <w:rsid w:val="00905034"/>
    <w:rsid w:val="009069B1"/>
    <w:rsid w:val="0094352A"/>
    <w:rsid w:val="009744FA"/>
    <w:rsid w:val="009E1B5F"/>
    <w:rsid w:val="009F1D9B"/>
    <w:rsid w:val="00A118ED"/>
    <w:rsid w:val="00A1674E"/>
    <w:rsid w:val="00A21792"/>
    <w:rsid w:val="00A7262A"/>
    <w:rsid w:val="00AC3B61"/>
    <w:rsid w:val="00AC46E5"/>
    <w:rsid w:val="00AD3318"/>
    <w:rsid w:val="00AD3B15"/>
    <w:rsid w:val="00AF2ECA"/>
    <w:rsid w:val="00AF7C7F"/>
    <w:rsid w:val="00B1667C"/>
    <w:rsid w:val="00B21802"/>
    <w:rsid w:val="00B4327E"/>
    <w:rsid w:val="00B50D1E"/>
    <w:rsid w:val="00B56182"/>
    <w:rsid w:val="00BA4F94"/>
    <w:rsid w:val="00BB1F5D"/>
    <w:rsid w:val="00BB7702"/>
    <w:rsid w:val="00BC16BF"/>
    <w:rsid w:val="00BC5CF6"/>
    <w:rsid w:val="00C01D53"/>
    <w:rsid w:val="00C021DE"/>
    <w:rsid w:val="00C31547"/>
    <w:rsid w:val="00C320B5"/>
    <w:rsid w:val="00C355CF"/>
    <w:rsid w:val="00C455D4"/>
    <w:rsid w:val="00C700B1"/>
    <w:rsid w:val="00C9212C"/>
    <w:rsid w:val="00C96093"/>
    <w:rsid w:val="00CB39DF"/>
    <w:rsid w:val="00CB732E"/>
    <w:rsid w:val="00CC6CCE"/>
    <w:rsid w:val="00D10EEC"/>
    <w:rsid w:val="00D40D65"/>
    <w:rsid w:val="00D557EF"/>
    <w:rsid w:val="00D753C8"/>
    <w:rsid w:val="00DA42D2"/>
    <w:rsid w:val="00DB002F"/>
    <w:rsid w:val="00DB5DA6"/>
    <w:rsid w:val="00DC2AB9"/>
    <w:rsid w:val="00DC4BE7"/>
    <w:rsid w:val="00E13716"/>
    <w:rsid w:val="00E164F4"/>
    <w:rsid w:val="00E33000"/>
    <w:rsid w:val="00E345F0"/>
    <w:rsid w:val="00E51A21"/>
    <w:rsid w:val="00E66A63"/>
    <w:rsid w:val="00E908A0"/>
    <w:rsid w:val="00EB2CA8"/>
    <w:rsid w:val="00EB5A2A"/>
    <w:rsid w:val="00EC293D"/>
    <w:rsid w:val="00EF74D3"/>
    <w:rsid w:val="00F10033"/>
    <w:rsid w:val="00F23A03"/>
    <w:rsid w:val="00F446E0"/>
    <w:rsid w:val="00F53044"/>
    <w:rsid w:val="00F77820"/>
    <w:rsid w:val="00FD4455"/>
    <w:rsid w:val="00FE1956"/>
    <w:rsid w:val="00FE68AF"/>
    <w:rsid w:val="00FE6A67"/>
    <w:rsid w:val="00FF2C6F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1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21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urcing.co.uk" TargetMode="External"/><Relationship Id="rId5" Type="http://schemas.openxmlformats.org/officeDocument/2006/relationships/hyperlink" Target="mailto:info@sourcing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Sourcing Team</vt:lpstr>
    </vt:vector>
  </TitlesOfParts>
  <Company>The Sourcing Team</Company>
  <LinksUpToDate>false</LinksUpToDate>
  <CharactersWithSpaces>789</CharactersWithSpaces>
  <SharedDoc>false</SharedDoc>
  <HLinks>
    <vt:vector size="12" baseType="variant"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http://www.sourcing.co.uk/</vt:lpwstr>
      </vt:variant>
      <vt:variant>
        <vt:lpwstr/>
      </vt:variant>
      <vt:variant>
        <vt:i4>1572980</vt:i4>
      </vt:variant>
      <vt:variant>
        <vt:i4>0</vt:i4>
      </vt:variant>
      <vt:variant>
        <vt:i4>0</vt:i4>
      </vt:variant>
      <vt:variant>
        <vt:i4>5</vt:i4>
      </vt:variant>
      <vt:variant>
        <vt:lpwstr>mailto:info@sourcing.co.uk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Sourcing Team</dc:title>
  <dc:creator>kevinmcinerney</dc:creator>
  <cp:lastModifiedBy>Nushin Nahidpour</cp:lastModifiedBy>
  <cp:revision>3</cp:revision>
  <cp:lastPrinted>2013-09-05T16:52:00Z</cp:lastPrinted>
  <dcterms:created xsi:type="dcterms:W3CDTF">2015-01-14T11:32:00Z</dcterms:created>
  <dcterms:modified xsi:type="dcterms:W3CDTF">2015-01-14T11:35:00Z</dcterms:modified>
</cp:coreProperties>
</file>