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75A8" w14:textId="34730F1A" w:rsidR="00C45753" w:rsidRPr="00FA6AAD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A6AAD">
        <w:rPr>
          <w:rFonts w:ascii="Verdana" w:hAnsi="Verdana"/>
          <w:b/>
          <w:sz w:val="36"/>
          <w:szCs w:val="20"/>
        </w:rPr>
        <w:t>PURCHASE ORDER NO:</w:t>
      </w:r>
      <w:r w:rsidR="00DE7270">
        <w:rPr>
          <w:rFonts w:ascii="Verdana" w:hAnsi="Verdana"/>
          <w:b/>
          <w:sz w:val="36"/>
          <w:szCs w:val="20"/>
        </w:rPr>
        <w:t xml:space="preserve"> </w:t>
      </w:r>
      <w:r w:rsidR="008246FA">
        <w:rPr>
          <w:rFonts w:ascii="Verdana" w:hAnsi="Verdana"/>
          <w:b/>
          <w:sz w:val="36"/>
          <w:szCs w:val="20"/>
        </w:rPr>
        <w:t>29622</w:t>
      </w:r>
      <w:r w:rsidRPr="00FA6AAD">
        <w:rPr>
          <w:rFonts w:ascii="Verdana" w:hAnsi="Verdana"/>
          <w:b/>
          <w:sz w:val="36"/>
          <w:szCs w:val="20"/>
        </w:rPr>
        <w:tab/>
        <w:t xml:space="preserve"> </w:t>
      </w:r>
      <w:r w:rsidRPr="00FA6AAD">
        <w:rPr>
          <w:rFonts w:ascii="Verdana" w:hAnsi="Verdana"/>
          <w:sz w:val="24"/>
          <w:szCs w:val="20"/>
        </w:rPr>
        <w:t>DATE:</w:t>
      </w:r>
      <w:r w:rsidRPr="00FA6AAD">
        <w:rPr>
          <w:rFonts w:ascii="Verdana" w:hAnsi="Verdana"/>
          <w:sz w:val="24"/>
          <w:szCs w:val="20"/>
        </w:rPr>
        <w:tab/>
      </w:r>
      <w:r w:rsidR="008246FA">
        <w:rPr>
          <w:rFonts w:ascii="Verdana" w:hAnsi="Verdana"/>
          <w:sz w:val="24"/>
          <w:szCs w:val="20"/>
        </w:rPr>
        <w:t xml:space="preserve">17 October </w:t>
      </w:r>
      <w:r w:rsidRPr="00FA6AAD">
        <w:rPr>
          <w:rFonts w:ascii="Verdana" w:hAnsi="Verdana"/>
          <w:sz w:val="24"/>
          <w:szCs w:val="20"/>
        </w:rPr>
        <w:t>20</w:t>
      </w:r>
      <w:r w:rsidR="005033A6" w:rsidRPr="00FA6AAD">
        <w:rPr>
          <w:rFonts w:ascii="Verdana" w:hAnsi="Verdana"/>
          <w:sz w:val="24"/>
          <w:szCs w:val="20"/>
        </w:rPr>
        <w:t>2</w:t>
      </w:r>
      <w:r w:rsidR="00507936">
        <w:rPr>
          <w:rFonts w:ascii="Verdana" w:hAnsi="Verdana"/>
          <w:sz w:val="24"/>
          <w:szCs w:val="20"/>
        </w:rPr>
        <w:t>2</w:t>
      </w:r>
      <w:r w:rsidRPr="00FA6AAD">
        <w:rPr>
          <w:rFonts w:ascii="Verdana" w:hAnsi="Verdana"/>
          <w:b/>
          <w:sz w:val="36"/>
          <w:szCs w:val="20"/>
        </w:rPr>
        <w:tab/>
      </w:r>
    </w:p>
    <w:p w14:paraId="5C4C944F" w14:textId="77777777" w:rsidR="00C45753" w:rsidRPr="00FA6AAD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0E2724B" w14:textId="5F794763" w:rsidR="00766828" w:rsidRPr="00FA6AAD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A6AAD">
        <w:rPr>
          <w:rFonts w:ascii="Verdana" w:hAnsi="Verdana"/>
          <w:sz w:val="16"/>
          <w:szCs w:val="16"/>
        </w:rPr>
        <w:t>CONTACT:</w:t>
      </w:r>
      <w:r w:rsidRPr="00FA6AAD">
        <w:rPr>
          <w:rFonts w:ascii="Verdana" w:hAnsi="Verdana"/>
          <w:sz w:val="16"/>
          <w:szCs w:val="16"/>
        </w:rPr>
        <w:tab/>
      </w:r>
      <w:r w:rsidR="00CB693A">
        <w:rPr>
          <w:rFonts w:ascii="Verdana" w:hAnsi="Verdana"/>
          <w:sz w:val="24"/>
          <w:szCs w:val="24"/>
        </w:rPr>
        <w:t>Production</w:t>
      </w:r>
      <w:r w:rsidRPr="00FA6AAD">
        <w:rPr>
          <w:rFonts w:ascii="Verdana" w:hAnsi="Verdana"/>
          <w:sz w:val="16"/>
          <w:szCs w:val="16"/>
        </w:rPr>
        <w:tab/>
        <w:t>PHONE:</w:t>
      </w:r>
      <w:r w:rsidRPr="00FA6AAD">
        <w:rPr>
          <w:rFonts w:ascii="Verdana" w:hAnsi="Verdana"/>
          <w:sz w:val="16"/>
          <w:szCs w:val="16"/>
        </w:rPr>
        <w:tab/>
      </w:r>
      <w:r w:rsidRPr="00FA6AAD">
        <w:rPr>
          <w:rFonts w:ascii="Verdana" w:hAnsi="Verdana"/>
          <w:b/>
          <w:sz w:val="24"/>
          <w:szCs w:val="24"/>
        </w:rPr>
        <w:t>01672 519962</w:t>
      </w:r>
      <w:r w:rsidRPr="00FA6AAD">
        <w:rPr>
          <w:rFonts w:ascii="Verdana" w:hAnsi="Verdana"/>
          <w:b/>
          <w:sz w:val="20"/>
          <w:szCs w:val="20"/>
        </w:rPr>
        <w:tab/>
      </w:r>
      <w:r w:rsidR="003B4CEB" w:rsidRPr="00FA6AAD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FA6AAD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0A4767B0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6"/>
        <w:gridCol w:w="2003"/>
        <w:gridCol w:w="3817"/>
      </w:tblGrid>
      <w:tr w:rsidR="00774279" w:rsidRPr="00FA6AAD" w14:paraId="72B38EF5" w14:textId="77777777" w:rsidTr="0033537B">
        <w:tc>
          <w:tcPr>
            <w:tcW w:w="1077" w:type="dxa"/>
          </w:tcPr>
          <w:p w14:paraId="70618681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871F7B6" w14:textId="10589F68" w:rsidR="00766828" w:rsidRPr="00FA6AAD" w:rsidRDefault="008246F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Bag Co</w:t>
            </w:r>
          </w:p>
        </w:tc>
        <w:tc>
          <w:tcPr>
            <w:tcW w:w="2017" w:type="dxa"/>
          </w:tcPr>
          <w:p w14:paraId="7738F87A" w14:textId="77777777" w:rsidR="00766828" w:rsidRPr="00FA6AAD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5FA147B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4949512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1CBB5A47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5A831B1A" w14:textId="77777777" w:rsidR="00766828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FA6AAD" w14:paraId="25E03EB6" w14:textId="77777777" w:rsidTr="0033537B">
        <w:tc>
          <w:tcPr>
            <w:tcW w:w="1077" w:type="dxa"/>
          </w:tcPr>
          <w:p w14:paraId="6D803706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ACBE247" w14:textId="0BA980B5" w:rsidR="00766828" w:rsidRPr="00FA6AAD" w:rsidRDefault="008246F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Nigel Pearce</w:t>
            </w:r>
          </w:p>
        </w:tc>
        <w:tc>
          <w:tcPr>
            <w:tcW w:w="2017" w:type="dxa"/>
          </w:tcPr>
          <w:p w14:paraId="2AB4BCC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2BBB373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A6AAD" w14:paraId="4F43F451" w14:textId="77777777" w:rsidTr="0033537B">
        <w:tc>
          <w:tcPr>
            <w:tcW w:w="1077" w:type="dxa"/>
          </w:tcPr>
          <w:p w14:paraId="26D29061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6F99EEB" w14:textId="10A5465C" w:rsidR="00766828" w:rsidRPr="00FA6AAD" w:rsidRDefault="008246F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61529AB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906A710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A6AAD" w14:paraId="5C256052" w14:textId="77777777" w:rsidTr="0033537B">
        <w:tc>
          <w:tcPr>
            <w:tcW w:w="1077" w:type="dxa"/>
          </w:tcPr>
          <w:p w14:paraId="7D00A9A7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D7970E5" w14:textId="12FBC6D2" w:rsidR="00766828" w:rsidRPr="00FA6AAD" w:rsidRDefault="008246F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nigel@bag-co.co.uk</w:t>
            </w:r>
          </w:p>
        </w:tc>
        <w:tc>
          <w:tcPr>
            <w:tcW w:w="2017" w:type="dxa"/>
          </w:tcPr>
          <w:p w14:paraId="56ECB32B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51A25861" w14:textId="77777777" w:rsidR="00766828" w:rsidRPr="00FA6AAD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6AAD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0ED16E3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1"/>
        <w:gridCol w:w="1829"/>
        <w:gridCol w:w="1593"/>
      </w:tblGrid>
      <w:tr w:rsidR="00774279" w:rsidRPr="00FA6AAD" w14:paraId="6E89B802" w14:textId="77777777" w:rsidTr="008D051C">
        <w:tc>
          <w:tcPr>
            <w:tcW w:w="1240" w:type="dxa"/>
          </w:tcPr>
          <w:p w14:paraId="4293C7E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181" w:type="dxa"/>
          </w:tcPr>
          <w:p w14:paraId="3A69912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29" w:type="dxa"/>
          </w:tcPr>
          <w:p w14:paraId="7EF399DA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593" w:type="dxa"/>
          </w:tcPr>
          <w:p w14:paraId="626241F8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A6AAD" w14:paraId="3C6A7CB8" w14:textId="77777777" w:rsidTr="008D051C">
        <w:tc>
          <w:tcPr>
            <w:tcW w:w="1240" w:type="dxa"/>
          </w:tcPr>
          <w:p w14:paraId="34651AAA" w14:textId="00593E0B" w:rsidR="00766828" w:rsidRPr="00FA6AAD" w:rsidRDefault="008246F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250</w:t>
            </w:r>
          </w:p>
        </w:tc>
        <w:tc>
          <w:tcPr>
            <w:tcW w:w="6181" w:type="dxa"/>
          </w:tcPr>
          <w:p w14:paraId="25BCC201" w14:textId="3C8C7398" w:rsidR="00B06043" w:rsidRPr="008246F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8246FA">
              <w:rPr>
                <w:rFonts w:ascii="Verdana" w:hAnsi="Verdana"/>
                <w:bCs/>
                <w:sz w:val="24"/>
                <w:szCs w:val="24"/>
              </w:rPr>
              <w:t>N9212</w:t>
            </w:r>
          </w:p>
          <w:p w14:paraId="1C1A4A4C" w14:textId="1804C955" w:rsidR="0044220C" w:rsidRPr="008246F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8246FA">
              <w:rPr>
                <w:rFonts w:ascii="Verdana" w:hAnsi="Verdana"/>
                <w:bCs/>
                <w:sz w:val="24"/>
                <w:szCs w:val="24"/>
              </w:rPr>
              <w:t>Broadstairs Eco A5 Kraft Paper Notebook</w:t>
            </w:r>
          </w:p>
          <w:p w14:paraId="11E0CC41" w14:textId="25D634DB" w:rsidR="00B06043" w:rsidRPr="008246F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8246FA">
              <w:rPr>
                <w:rFonts w:ascii="Verdana" w:hAnsi="Verdana"/>
                <w:bCs/>
                <w:sz w:val="24"/>
                <w:szCs w:val="24"/>
              </w:rPr>
              <w:t>Royal Blue</w:t>
            </w:r>
          </w:p>
          <w:p w14:paraId="780895DA" w14:textId="7D3E9054" w:rsidR="00B06043" w:rsidRPr="008246F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8246FA">
              <w:rPr>
                <w:rFonts w:ascii="Verdana" w:hAnsi="Verdana"/>
                <w:bCs/>
                <w:sz w:val="24"/>
                <w:szCs w:val="24"/>
              </w:rPr>
              <w:t>21 x 14 x 1.5cm</w:t>
            </w:r>
          </w:p>
        </w:tc>
        <w:tc>
          <w:tcPr>
            <w:tcW w:w="1829" w:type="dxa"/>
          </w:tcPr>
          <w:p w14:paraId="7C69CDE5" w14:textId="1E9B742E" w:rsidR="00766828" w:rsidRPr="00FA6AAD" w:rsidRDefault="008246F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£1.15</w:t>
            </w:r>
          </w:p>
        </w:tc>
        <w:tc>
          <w:tcPr>
            <w:tcW w:w="1593" w:type="dxa"/>
          </w:tcPr>
          <w:p w14:paraId="020CB438" w14:textId="087A5834" w:rsidR="00766828" w:rsidRPr="00FA6AAD" w:rsidRDefault="008246F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£287.50</w:t>
            </w:r>
          </w:p>
        </w:tc>
      </w:tr>
      <w:tr w:rsidR="00774279" w:rsidRPr="00FA6AAD" w14:paraId="52EA1F8B" w14:textId="77777777" w:rsidTr="008D051C">
        <w:tc>
          <w:tcPr>
            <w:tcW w:w="1240" w:type="dxa"/>
          </w:tcPr>
          <w:p w14:paraId="5C3F776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09D4DC7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9" w:type="dxa"/>
          </w:tcPr>
          <w:p w14:paraId="4619F16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C4FF801" w14:textId="77777777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A6AAD" w14:paraId="6EF9017E" w14:textId="77777777" w:rsidTr="008D051C">
        <w:tc>
          <w:tcPr>
            <w:tcW w:w="1240" w:type="dxa"/>
          </w:tcPr>
          <w:p w14:paraId="7AC907F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7099C75A" w14:textId="25313592" w:rsidR="00DE7270" w:rsidRPr="0044220C" w:rsidRDefault="00B06043" w:rsidP="00DE7270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>Personalisation:</w:t>
            </w:r>
            <w:r w:rsidR="00963AA3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="008246FA" w:rsidRPr="008246FA">
              <w:rPr>
                <w:rFonts w:ascii="Verdana" w:hAnsi="Verdana" w:cs="Arial"/>
                <w:sz w:val="24"/>
                <w:szCs w:val="24"/>
              </w:rPr>
              <w:t>Printed with two colour (Black and Blue PMS</w:t>
            </w:r>
            <w:r w:rsidR="00B31404">
              <w:rPr>
                <w:rFonts w:ascii="Verdana" w:hAnsi="Verdana" w:cs="Arial"/>
                <w:sz w:val="24"/>
                <w:szCs w:val="24"/>
              </w:rPr>
              <w:t xml:space="preserve"> 300 C</w:t>
            </w:r>
            <w:r w:rsidR="008246FA" w:rsidRPr="008246FA">
              <w:rPr>
                <w:rFonts w:ascii="Verdana" w:hAnsi="Verdana" w:cs="Arial"/>
                <w:sz w:val="24"/>
                <w:szCs w:val="24"/>
              </w:rPr>
              <w:t xml:space="preserve">) ‘Aegon’ logo to lower centre of the notebook. </w:t>
            </w:r>
            <w:r w:rsidR="008246FA" w:rsidRPr="008246FA">
              <w:rPr>
                <w:rFonts w:ascii="Verdana" w:hAnsi="Verdana" w:cs="Arial"/>
                <w:b/>
                <w:bCs/>
                <w:sz w:val="24"/>
                <w:szCs w:val="24"/>
              </w:rPr>
              <w:t>As per client visual.</w:t>
            </w:r>
            <w:r w:rsidR="008246FA" w:rsidRPr="00E42EA6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0D435ADC" w14:textId="7AE2DFCF" w:rsidR="00766828" w:rsidRPr="0044220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6C017260" w14:textId="46818FA7" w:rsidR="008D051C" w:rsidRPr="00FA6AAD" w:rsidRDefault="008246FA" w:rsidP="008D051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£0.58</w:t>
            </w:r>
          </w:p>
        </w:tc>
        <w:tc>
          <w:tcPr>
            <w:tcW w:w="1593" w:type="dxa"/>
          </w:tcPr>
          <w:p w14:paraId="0E8DBF85" w14:textId="3A02C97F" w:rsidR="00766828" w:rsidRPr="00FA6AAD" w:rsidRDefault="008246F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£145.00</w:t>
            </w:r>
          </w:p>
        </w:tc>
      </w:tr>
      <w:tr w:rsidR="0044220C" w:rsidRPr="00FA6AAD" w14:paraId="09CD1DEB" w14:textId="77777777" w:rsidTr="008D051C">
        <w:tc>
          <w:tcPr>
            <w:tcW w:w="1240" w:type="dxa"/>
          </w:tcPr>
          <w:p w14:paraId="3D35F0EF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5968E560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9" w:type="dxa"/>
          </w:tcPr>
          <w:p w14:paraId="28348AF0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2C2E4B8" w14:textId="77777777" w:rsidR="0044220C" w:rsidRPr="00FA6AAD" w:rsidRDefault="0044220C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A6AAD" w14:paraId="5B699989" w14:textId="77777777" w:rsidTr="008D051C">
        <w:tc>
          <w:tcPr>
            <w:tcW w:w="1240" w:type="dxa"/>
          </w:tcPr>
          <w:p w14:paraId="61BB37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663DFC38" w14:textId="1E56991B" w:rsidR="00766828" w:rsidRPr="00A14D56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44220C">
              <w:rPr>
                <w:rFonts w:ascii="Verdana" w:hAnsi="Verdana"/>
                <w:b/>
                <w:bCs/>
                <w:sz w:val="24"/>
                <w:szCs w:val="24"/>
              </w:rPr>
              <w:t>Special Packaging:</w:t>
            </w:r>
            <w:r w:rsidR="00A14D56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A14D56">
              <w:rPr>
                <w:rFonts w:ascii="Verdana" w:hAnsi="Verdana"/>
                <w:sz w:val="24"/>
                <w:szCs w:val="24"/>
              </w:rPr>
              <w:t>All boxes to be labelled with ‘Aegon Box Labels’ – please complete quantity</w:t>
            </w:r>
          </w:p>
        </w:tc>
        <w:tc>
          <w:tcPr>
            <w:tcW w:w="1829" w:type="dxa"/>
          </w:tcPr>
          <w:p w14:paraId="7301E262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56B4FA" w14:textId="77777777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4220C" w:rsidRPr="00FA6AAD" w14:paraId="258697E0" w14:textId="77777777" w:rsidTr="008D051C">
        <w:tc>
          <w:tcPr>
            <w:tcW w:w="1240" w:type="dxa"/>
          </w:tcPr>
          <w:p w14:paraId="2B33C4C0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7C0FB0F8" w14:textId="77777777" w:rsidR="0044220C" w:rsidRPr="0044220C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01051548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3B0E0FF2" w14:textId="77777777" w:rsidR="0044220C" w:rsidRPr="00FA6AAD" w:rsidRDefault="0044220C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F9BBC31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FA6AAD" w14:paraId="285F8E77" w14:textId="77777777" w:rsidTr="00766828">
        <w:tc>
          <w:tcPr>
            <w:tcW w:w="7479" w:type="dxa"/>
            <w:vMerge w:val="restart"/>
          </w:tcPr>
          <w:p w14:paraId="748F86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A6AAD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41189FA3" w14:textId="77777777" w:rsidR="00553EFD" w:rsidRPr="00FA6AAD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8B1045B" w14:textId="77777777" w:rsidR="00766828" w:rsidRPr="00FA6AAD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A6AA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A01169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6CC582D" w14:textId="0A24C268" w:rsidR="00766828" w:rsidRPr="00FA6AAD" w:rsidRDefault="008246F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FA6AAD" w14:paraId="0EEEBC25" w14:textId="77777777" w:rsidTr="00766828">
        <w:tc>
          <w:tcPr>
            <w:tcW w:w="7479" w:type="dxa"/>
            <w:vMerge/>
          </w:tcPr>
          <w:p w14:paraId="74E93615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CCAF1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14655807" w14:textId="197F83BF" w:rsidR="00766828" w:rsidRPr="00FA6AAD" w:rsidRDefault="008246F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£34.00</w:t>
            </w:r>
          </w:p>
        </w:tc>
      </w:tr>
      <w:tr w:rsidR="00774279" w:rsidRPr="00FA6AAD" w14:paraId="44F0D313" w14:textId="77777777" w:rsidTr="00766828">
        <w:tc>
          <w:tcPr>
            <w:tcW w:w="7479" w:type="dxa"/>
            <w:vMerge/>
          </w:tcPr>
          <w:p w14:paraId="77B4825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A79C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3E1EF6DA" w14:textId="3FE1171B" w:rsidR="00766828" w:rsidRPr="00FA6AAD" w:rsidRDefault="008246F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£491.50</w:t>
            </w:r>
          </w:p>
        </w:tc>
      </w:tr>
    </w:tbl>
    <w:p w14:paraId="65DE5D7C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FA6AAD" w14:paraId="73211543" w14:textId="77777777" w:rsidTr="0033537B">
        <w:trPr>
          <w:trHeight w:val="218"/>
        </w:trPr>
        <w:tc>
          <w:tcPr>
            <w:tcW w:w="2802" w:type="dxa"/>
          </w:tcPr>
          <w:p w14:paraId="1EB5593B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1DD605C9" w14:textId="77777777" w:rsidR="00C45753" w:rsidRDefault="008246FA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31</w:t>
            </w:r>
            <w:r w:rsidRPr="008246FA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st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October </w:t>
            </w:r>
            <w:r w:rsidR="00507936">
              <w:rPr>
                <w:rFonts w:ascii="Verdana" w:hAnsi="Verdana"/>
                <w:b/>
                <w:color w:val="FF0000"/>
                <w:sz w:val="24"/>
                <w:szCs w:val="24"/>
              </w:rPr>
              <w:t>2022</w:t>
            </w:r>
          </w:p>
          <w:p w14:paraId="2E2CF797" w14:textId="58EDEFEB" w:rsidR="008246FA" w:rsidRPr="00FA6AAD" w:rsidRDefault="008246FA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8246FA"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  <w:t>NO FAIL</w:t>
            </w:r>
          </w:p>
        </w:tc>
        <w:tc>
          <w:tcPr>
            <w:tcW w:w="5290" w:type="dxa"/>
          </w:tcPr>
          <w:p w14:paraId="0E231674" w14:textId="77777777" w:rsidR="00C45753" w:rsidRPr="00FA6AAD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A6AAD" w14:paraId="5A1E0B06" w14:textId="77777777" w:rsidTr="0033537B">
        <w:trPr>
          <w:trHeight w:val="218"/>
        </w:trPr>
        <w:tc>
          <w:tcPr>
            <w:tcW w:w="2802" w:type="dxa"/>
          </w:tcPr>
          <w:p w14:paraId="5739A339" w14:textId="77777777" w:rsidR="00C45753" w:rsidRPr="00FA6AAD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937B386" w14:textId="77777777" w:rsidR="00A2561E" w:rsidRPr="00FA6AAD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48EEF226" w14:textId="77777777" w:rsidR="00C45753" w:rsidRPr="00FA6AAD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11CC66D0" w14:textId="77777777" w:rsidR="0033537B" w:rsidRPr="00FA6AAD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6990E638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6DCD612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A6AAD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10D67AE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A4F2A7E" w14:textId="77777777" w:rsidR="00C45753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lastRenderedPageBreak/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A6AAD" w14:paraId="1FFCA093" w14:textId="77777777" w:rsidTr="0033537B">
        <w:trPr>
          <w:trHeight w:val="218"/>
        </w:trPr>
        <w:tc>
          <w:tcPr>
            <w:tcW w:w="10927" w:type="dxa"/>
            <w:gridSpan w:val="3"/>
          </w:tcPr>
          <w:p w14:paraId="4D99CA8F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lastRenderedPageBreak/>
              <w:t>PLEASE SEND UNDER PLAIN LABELS TOGETHER WITH OUR ATTACHED DELIVERY NOTE</w:t>
            </w:r>
          </w:p>
        </w:tc>
      </w:tr>
    </w:tbl>
    <w:p w14:paraId="39A8EBF6" w14:textId="77777777" w:rsidR="00DC3518" w:rsidRPr="00FA6AAD" w:rsidRDefault="00DC3518" w:rsidP="00101C95">
      <w:pPr>
        <w:tabs>
          <w:tab w:val="left" w:pos="4536"/>
        </w:tabs>
      </w:pPr>
    </w:p>
    <w:sectPr w:rsidR="00DC3518" w:rsidRPr="00FA6AAD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F0A4" w14:textId="77777777" w:rsidR="00767037" w:rsidRDefault="00767037" w:rsidP="00766828">
      <w:pPr>
        <w:spacing w:after="0" w:line="240" w:lineRule="auto"/>
      </w:pPr>
      <w:r>
        <w:separator/>
      </w:r>
    </w:p>
  </w:endnote>
  <w:endnote w:type="continuationSeparator" w:id="0">
    <w:p w14:paraId="12081552" w14:textId="77777777" w:rsidR="00767037" w:rsidRDefault="00767037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7C72" w14:textId="77777777" w:rsidR="00176377" w:rsidRDefault="00B344D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EA1B" w14:textId="3E920FE8" w:rsidR="00101C95" w:rsidRPr="007F20CA" w:rsidRDefault="00FA6AAD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8FCE01" wp14:editId="5A59B56D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028E" w14:textId="1AEF9166" w:rsidR="00101C95" w:rsidRPr="00C01C94" w:rsidRDefault="00FA6AAD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FF6B" wp14:editId="1318011E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FCE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7ADF028E" w14:textId="1AEF9166" w:rsidR="00101C95" w:rsidRPr="00C01C94" w:rsidRDefault="00FA6AAD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28AFF6B" wp14:editId="1318011E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6EFDD9EF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B9E94A5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DB94A4B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A968" w14:textId="77777777" w:rsidR="00767037" w:rsidRDefault="00767037" w:rsidP="00766828">
      <w:pPr>
        <w:spacing w:after="0" w:line="240" w:lineRule="auto"/>
      </w:pPr>
      <w:r>
        <w:separator/>
      </w:r>
    </w:p>
  </w:footnote>
  <w:footnote w:type="continuationSeparator" w:id="0">
    <w:p w14:paraId="4C254708" w14:textId="77777777" w:rsidR="00767037" w:rsidRDefault="00767037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9843" w14:textId="5168EBB9" w:rsidR="0033537B" w:rsidRDefault="00FA6AAD" w:rsidP="00101C95">
    <w:pPr>
      <w:jc w:val="right"/>
    </w:pPr>
    <w:r>
      <w:rPr>
        <w:noProof/>
      </w:rPr>
      <w:drawing>
        <wp:inline distT="0" distB="0" distL="0" distR="0" wp14:anchorId="39385E6B" wp14:editId="31B6EB2D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879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ndra@bmmltd.com"/>
    <w:docVar w:name="[ACTFIELD]TBL_CONTACT.BUSINESS_PHONE" w:val="01672 519962"/>
    <w:docVar w:name="[ACTFIELD]TBL_CONTACT.COMPANYNAME" w:val="BMM LTD"/>
    <w:docVar w:name="[ACTFIELD]TBL_CONTACT.CREATEDATE" w:val="&lt;Create Date&gt;"/>
    <w:docVar w:name="[ACTFIELD]TBL_CONTACT.EDITDATE" w:val="&lt;Edit Date&gt;"/>
    <w:docVar w:name="[ACTFIELD]TBL_CONTACT.FULLNAME" w:val="Sandra Hone"/>
    <w:docVar w:name="[ACTFIELD]TBL_CONTACT.IMPORTDATE" w:val="&lt;Import Date&gt;"/>
    <w:docVar w:name="ACT:CurrentVersion" w:val="7.0"/>
    <w:docVar w:name="ACT:DocumentId" w:val="532309fd-01b7-412c-88cc-9d8dbefa1986"/>
    <w:docVar w:name="ACT:ISNewDocument" w:val="-1"/>
  </w:docVars>
  <w:rsids>
    <w:rsidRoot w:val="00766828"/>
    <w:rsid w:val="00095C0D"/>
    <w:rsid w:val="000C5976"/>
    <w:rsid w:val="000D5D3C"/>
    <w:rsid w:val="00101C95"/>
    <w:rsid w:val="00134F66"/>
    <w:rsid w:val="00176377"/>
    <w:rsid w:val="00182539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20F7B"/>
    <w:rsid w:val="0033537B"/>
    <w:rsid w:val="003B4AE8"/>
    <w:rsid w:val="003B4CEB"/>
    <w:rsid w:val="003B50C2"/>
    <w:rsid w:val="003F4927"/>
    <w:rsid w:val="004245DE"/>
    <w:rsid w:val="0044220C"/>
    <w:rsid w:val="00442405"/>
    <w:rsid w:val="00452E4B"/>
    <w:rsid w:val="00461D09"/>
    <w:rsid w:val="00483DAF"/>
    <w:rsid w:val="004A7648"/>
    <w:rsid w:val="004D3D01"/>
    <w:rsid w:val="005033A6"/>
    <w:rsid w:val="0050793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34CFF"/>
    <w:rsid w:val="00760917"/>
    <w:rsid w:val="00761462"/>
    <w:rsid w:val="00766828"/>
    <w:rsid w:val="00767037"/>
    <w:rsid w:val="00774279"/>
    <w:rsid w:val="007C64DD"/>
    <w:rsid w:val="008246FA"/>
    <w:rsid w:val="00873EBC"/>
    <w:rsid w:val="008915DC"/>
    <w:rsid w:val="008A52AF"/>
    <w:rsid w:val="008D051C"/>
    <w:rsid w:val="008D38ED"/>
    <w:rsid w:val="008D3CF6"/>
    <w:rsid w:val="008D54EE"/>
    <w:rsid w:val="00963AA3"/>
    <w:rsid w:val="009803F9"/>
    <w:rsid w:val="009811EA"/>
    <w:rsid w:val="009A2DC6"/>
    <w:rsid w:val="00A01702"/>
    <w:rsid w:val="00A14D56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31404"/>
    <w:rsid w:val="00B344D5"/>
    <w:rsid w:val="00B83380"/>
    <w:rsid w:val="00BA040A"/>
    <w:rsid w:val="00BF2FFE"/>
    <w:rsid w:val="00BF7844"/>
    <w:rsid w:val="00C27F55"/>
    <w:rsid w:val="00C4143B"/>
    <w:rsid w:val="00C45753"/>
    <w:rsid w:val="00C5777B"/>
    <w:rsid w:val="00C97E51"/>
    <w:rsid w:val="00CB693A"/>
    <w:rsid w:val="00CC6050"/>
    <w:rsid w:val="00CE4DFB"/>
    <w:rsid w:val="00D015AF"/>
    <w:rsid w:val="00D95383"/>
    <w:rsid w:val="00DC3518"/>
    <w:rsid w:val="00DE7270"/>
    <w:rsid w:val="00E03EC8"/>
    <w:rsid w:val="00E14650"/>
    <w:rsid w:val="00E14E34"/>
    <w:rsid w:val="00E34385"/>
    <w:rsid w:val="00E7306E"/>
    <w:rsid w:val="00EA32BE"/>
    <w:rsid w:val="00EF5F52"/>
    <w:rsid w:val="00F30A50"/>
    <w:rsid w:val="00F82721"/>
    <w:rsid w:val="00F9371D"/>
    <w:rsid w:val="00FA4020"/>
    <w:rsid w:val="00FA6AAD"/>
    <w:rsid w:val="00FB167A"/>
    <w:rsid w:val="00FC78EF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4DFB1"/>
  <w15:chartTrackingRefBased/>
  <w15:docId w15:val="{E0AEDFF0-877D-435C-BE80-493B7DF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Hone</dc:creator>
  <cp:keywords/>
  <dc:description/>
  <cp:lastModifiedBy>Production</cp:lastModifiedBy>
  <cp:revision>5</cp:revision>
  <dcterms:created xsi:type="dcterms:W3CDTF">2022-10-17T08:09:00Z</dcterms:created>
  <dcterms:modified xsi:type="dcterms:W3CDTF">2022-10-17T10:11:00Z</dcterms:modified>
</cp:coreProperties>
</file>