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9B72" w14:textId="3FDE98B6" w:rsidR="00C45753" w:rsidRPr="00190914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190914">
        <w:rPr>
          <w:rFonts w:ascii="Verdana" w:hAnsi="Verdana"/>
          <w:b/>
          <w:sz w:val="36"/>
          <w:szCs w:val="20"/>
        </w:rPr>
        <w:t>PURCHASE ORDER NO: 2</w:t>
      </w:r>
      <w:r w:rsidR="00190914">
        <w:rPr>
          <w:rFonts w:ascii="Verdana" w:hAnsi="Verdana"/>
          <w:b/>
          <w:sz w:val="36"/>
          <w:szCs w:val="20"/>
        </w:rPr>
        <w:t>9</w:t>
      </w:r>
      <w:r w:rsidR="00DF6FA5">
        <w:rPr>
          <w:rFonts w:ascii="Verdana" w:hAnsi="Verdana"/>
          <w:b/>
          <w:sz w:val="36"/>
          <w:szCs w:val="20"/>
        </w:rPr>
        <w:t>346</w:t>
      </w:r>
      <w:r w:rsidRPr="00190914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190914">
        <w:rPr>
          <w:rFonts w:ascii="Verdana" w:hAnsi="Verdana"/>
          <w:sz w:val="24"/>
          <w:szCs w:val="20"/>
        </w:rPr>
        <w:t>DATE</w:t>
      </w:r>
      <w:proofErr w:type="gramEnd"/>
      <w:r w:rsidRPr="00190914">
        <w:rPr>
          <w:rFonts w:ascii="Verdana" w:hAnsi="Verdana"/>
          <w:sz w:val="24"/>
          <w:szCs w:val="20"/>
        </w:rPr>
        <w:t>:</w:t>
      </w:r>
      <w:r w:rsidRPr="00190914">
        <w:rPr>
          <w:rFonts w:ascii="Verdana" w:hAnsi="Verdana"/>
          <w:sz w:val="24"/>
          <w:szCs w:val="20"/>
        </w:rPr>
        <w:tab/>
      </w:r>
      <w:r w:rsidR="00DF6FA5">
        <w:rPr>
          <w:rFonts w:ascii="Verdana" w:hAnsi="Verdana"/>
          <w:sz w:val="24"/>
          <w:szCs w:val="20"/>
        </w:rPr>
        <w:t>3</w:t>
      </w:r>
      <w:r w:rsidR="00DF6FA5" w:rsidRPr="00DF6FA5">
        <w:rPr>
          <w:rFonts w:ascii="Verdana" w:hAnsi="Verdana"/>
          <w:sz w:val="24"/>
          <w:szCs w:val="20"/>
          <w:vertAlign w:val="superscript"/>
        </w:rPr>
        <w:t>rd</w:t>
      </w:r>
      <w:r w:rsidR="00DF6FA5">
        <w:rPr>
          <w:rFonts w:ascii="Verdana" w:hAnsi="Verdana"/>
          <w:sz w:val="24"/>
          <w:szCs w:val="20"/>
        </w:rPr>
        <w:t xml:space="preserve"> May</w:t>
      </w:r>
      <w:r w:rsidR="00190914">
        <w:rPr>
          <w:rFonts w:ascii="Verdana" w:hAnsi="Verdana"/>
          <w:sz w:val="24"/>
          <w:szCs w:val="20"/>
        </w:rPr>
        <w:t xml:space="preserve"> 2022</w:t>
      </w:r>
    </w:p>
    <w:p w14:paraId="1A0B4958" w14:textId="77777777" w:rsidR="00C45753" w:rsidRPr="00190914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E098225" w14:textId="77777777" w:rsidR="00766828" w:rsidRPr="00190914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190914">
        <w:rPr>
          <w:rFonts w:ascii="Verdana" w:hAnsi="Verdana"/>
          <w:sz w:val="16"/>
          <w:szCs w:val="16"/>
        </w:rPr>
        <w:t>CONTACT:</w:t>
      </w:r>
      <w:r w:rsidRPr="00190914">
        <w:rPr>
          <w:rFonts w:ascii="Verdana" w:hAnsi="Verdana"/>
          <w:sz w:val="16"/>
          <w:szCs w:val="16"/>
        </w:rPr>
        <w:tab/>
      </w:r>
      <w:r w:rsidR="00F30A50" w:rsidRPr="00190914">
        <w:rPr>
          <w:rFonts w:ascii="Verdana" w:hAnsi="Verdana"/>
          <w:b/>
          <w:sz w:val="24"/>
          <w:szCs w:val="24"/>
        </w:rPr>
        <w:t>Production</w:t>
      </w:r>
      <w:r w:rsidRPr="00190914">
        <w:rPr>
          <w:rFonts w:ascii="Verdana" w:hAnsi="Verdana"/>
          <w:sz w:val="16"/>
          <w:szCs w:val="16"/>
        </w:rPr>
        <w:tab/>
        <w:t>PHONE:</w:t>
      </w:r>
      <w:r w:rsidRPr="00190914">
        <w:rPr>
          <w:rFonts w:ascii="Verdana" w:hAnsi="Verdana"/>
          <w:sz w:val="16"/>
          <w:szCs w:val="16"/>
        </w:rPr>
        <w:tab/>
      </w:r>
      <w:r w:rsidRPr="00190914">
        <w:rPr>
          <w:rFonts w:ascii="Verdana" w:hAnsi="Verdana"/>
          <w:b/>
          <w:sz w:val="24"/>
          <w:szCs w:val="24"/>
        </w:rPr>
        <w:t>01672 519962</w:t>
      </w:r>
      <w:r w:rsidRPr="00190914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190914">
        <w:rPr>
          <w:rFonts w:ascii="Verdana" w:hAnsi="Verdana"/>
          <w:sz w:val="16"/>
          <w:szCs w:val="16"/>
        </w:rPr>
        <w:t>EMAIL</w:t>
      </w:r>
      <w:proofErr w:type="gramEnd"/>
      <w:r w:rsidR="003B4CEB" w:rsidRPr="00190914">
        <w:rPr>
          <w:rFonts w:ascii="Verdana" w:hAnsi="Verdana"/>
          <w:sz w:val="16"/>
          <w:szCs w:val="16"/>
        </w:rPr>
        <w:t>:</w:t>
      </w:r>
      <w:hyperlink r:id="rId7" w:history="1">
        <w:r w:rsidR="003B4CEB" w:rsidRPr="00190914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DD2A2BB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190914" w14:paraId="4E9EFB68" w14:textId="77777777" w:rsidTr="0033537B">
        <w:tc>
          <w:tcPr>
            <w:tcW w:w="1077" w:type="dxa"/>
          </w:tcPr>
          <w:p w14:paraId="64B998E1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S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F2ACB60" w14:textId="78A76B81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7C90155" w14:textId="77777777" w:rsidR="00766828" w:rsidRPr="00190914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5450374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3A2505B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190914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190914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64F19D61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42F88C7" w14:textId="77777777" w:rsidR="00766828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190914" w14:paraId="76B4515A" w14:textId="77777777" w:rsidTr="0033537B">
        <w:tc>
          <w:tcPr>
            <w:tcW w:w="1077" w:type="dxa"/>
          </w:tcPr>
          <w:p w14:paraId="441F98B3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C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B31F5A7" w14:textId="4175C810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16A9CD5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B37CCB1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90914" w14:paraId="4790D0D9" w14:textId="77777777" w:rsidTr="0033537B">
        <w:tc>
          <w:tcPr>
            <w:tcW w:w="1077" w:type="dxa"/>
          </w:tcPr>
          <w:p w14:paraId="7EA1EC97" w14:textId="77777777" w:rsidR="00766828" w:rsidRPr="00190914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4FE69A6" w14:textId="0955039E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4F27C47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3A90E27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90914" w14:paraId="43C584D2" w14:textId="77777777" w:rsidTr="0033537B">
        <w:tc>
          <w:tcPr>
            <w:tcW w:w="1077" w:type="dxa"/>
          </w:tcPr>
          <w:p w14:paraId="19A8F724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E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21DDF8C" w14:textId="2D3AD08B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F15AB91" w14:textId="77777777" w:rsidR="00766828" w:rsidRPr="00190914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D63ABE1" w14:textId="77777777" w:rsidR="00766828" w:rsidRPr="00190914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90914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B853AF8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190914" w14:paraId="4F272C7F" w14:textId="77777777" w:rsidTr="00766828">
        <w:tc>
          <w:tcPr>
            <w:tcW w:w="1242" w:type="dxa"/>
          </w:tcPr>
          <w:p w14:paraId="1133E4EF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0EE2581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C59B409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85C7CA9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190914" w14:paraId="4A2BD507" w14:textId="77777777" w:rsidTr="00766828">
        <w:tc>
          <w:tcPr>
            <w:tcW w:w="1242" w:type="dxa"/>
          </w:tcPr>
          <w:p w14:paraId="2CE2DA75" w14:textId="7BF07A79" w:rsidR="00766828" w:rsidRPr="00190914" w:rsidRDefault="00DF6FA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237" w:type="dxa"/>
          </w:tcPr>
          <w:p w14:paraId="15E37793" w14:textId="5A3957D1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90914">
              <w:rPr>
                <w:rFonts w:ascii="Verdana" w:hAnsi="Verdana"/>
                <w:sz w:val="24"/>
                <w:szCs w:val="24"/>
              </w:rPr>
              <w:t>B9</w:t>
            </w:r>
            <w:r w:rsidR="00380DBA">
              <w:rPr>
                <w:rFonts w:ascii="Verdana" w:hAnsi="Verdana"/>
                <w:sz w:val="24"/>
                <w:szCs w:val="24"/>
              </w:rPr>
              <w:t>829</w:t>
            </w:r>
          </w:p>
          <w:p w14:paraId="526EF74D" w14:textId="5736F276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380DBA">
              <w:rPr>
                <w:rFonts w:ascii="Verdana" w:hAnsi="Verdana"/>
                <w:sz w:val="24"/>
                <w:szCs w:val="24"/>
              </w:rPr>
              <w:t>Seabrook Eco 5oz recycled cotton tote bag</w:t>
            </w:r>
          </w:p>
          <w:p w14:paraId="061227F5" w14:textId="285A9E9F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380DBA">
              <w:rPr>
                <w:rFonts w:ascii="Verdana" w:hAnsi="Verdana"/>
                <w:sz w:val="24"/>
                <w:szCs w:val="24"/>
              </w:rPr>
              <w:t>White</w:t>
            </w:r>
          </w:p>
          <w:p w14:paraId="01939376" w14:textId="4AE3F8D9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380DBA">
              <w:rPr>
                <w:rFonts w:ascii="Verdana" w:hAnsi="Verdana"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158CC4DA" w14:textId="23138BE7" w:rsidR="00766828" w:rsidRPr="00190914" w:rsidRDefault="00380DB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£0.59</w:t>
            </w:r>
          </w:p>
        </w:tc>
        <w:tc>
          <w:tcPr>
            <w:tcW w:w="1605" w:type="dxa"/>
          </w:tcPr>
          <w:p w14:paraId="54688E67" w14:textId="342CDDA0" w:rsidR="00766828" w:rsidRPr="00190914" w:rsidRDefault="00380DB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£295.00</w:t>
            </w:r>
          </w:p>
        </w:tc>
      </w:tr>
      <w:tr w:rsidR="00774279" w:rsidRPr="00190914" w14:paraId="2993DC10" w14:textId="77777777" w:rsidTr="00766828">
        <w:tc>
          <w:tcPr>
            <w:tcW w:w="1242" w:type="dxa"/>
          </w:tcPr>
          <w:p w14:paraId="0E985A5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CE8B8F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C992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71C73D0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90914" w14:paraId="15CA73CF" w14:textId="77777777" w:rsidTr="00766828">
        <w:tc>
          <w:tcPr>
            <w:tcW w:w="1242" w:type="dxa"/>
          </w:tcPr>
          <w:p w14:paraId="286E2210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41D87E5" w14:textId="2F1BD2DE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380DBA">
              <w:rPr>
                <w:rFonts w:ascii="Verdana" w:hAnsi="Verdana"/>
                <w:sz w:val="24"/>
                <w:szCs w:val="24"/>
              </w:rPr>
              <w:t>Full colour print to one side with the “care to join us” design</w:t>
            </w:r>
          </w:p>
        </w:tc>
        <w:tc>
          <w:tcPr>
            <w:tcW w:w="1843" w:type="dxa"/>
          </w:tcPr>
          <w:p w14:paraId="1BF32BFE" w14:textId="3421B06B" w:rsidR="00766828" w:rsidRPr="00190914" w:rsidRDefault="00380DB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£1.05</w:t>
            </w:r>
          </w:p>
        </w:tc>
        <w:tc>
          <w:tcPr>
            <w:tcW w:w="1605" w:type="dxa"/>
          </w:tcPr>
          <w:p w14:paraId="5AEB73E8" w14:textId="76E523A5" w:rsidR="00766828" w:rsidRPr="00190914" w:rsidRDefault="00380DB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£525.00</w:t>
            </w:r>
          </w:p>
        </w:tc>
      </w:tr>
      <w:tr w:rsidR="00774279" w:rsidRPr="00190914" w14:paraId="215B56E8" w14:textId="77777777" w:rsidTr="00766828">
        <w:tc>
          <w:tcPr>
            <w:tcW w:w="1242" w:type="dxa"/>
          </w:tcPr>
          <w:p w14:paraId="37BE368C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3F6EE1" w14:textId="77777777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778D754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D9A9FF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90914" w14:paraId="6587FBFA" w14:textId="77777777" w:rsidTr="00766828">
        <w:tc>
          <w:tcPr>
            <w:tcW w:w="1242" w:type="dxa"/>
          </w:tcPr>
          <w:p w14:paraId="5484624A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BB9D87" w14:textId="77777777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39972C6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8FDFC2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E854BD4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190914" w14:paraId="01B0A4CB" w14:textId="77777777" w:rsidTr="00766828">
        <w:tc>
          <w:tcPr>
            <w:tcW w:w="7479" w:type="dxa"/>
            <w:vMerge w:val="restart"/>
          </w:tcPr>
          <w:p w14:paraId="1ABAC83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90914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A9F319C" w14:textId="77777777" w:rsidR="00553EFD" w:rsidRPr="00190914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83EE26D" w14:textId="77777777" w:rsidR="00766828" w:rsidRPr="00190914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190914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3F811E47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577369DA" w14:textId="7778A3CE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190914" w14:paraId="67105396" w14:textId="77777777" w:rsidTr="00766828">
        <w:tc>
          <w:tcPr>
            <w:tcW w:w="7479" w:type="dxa"/>
            <w:vMerge/>
          </w:tcPr>
          <w:p w14:paraId="70AEB5FE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8BE9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0E04BE97" w14:textId="2CE9D6C0" w:rsidR="00766828" w:rsidRPr="00190914" w:rsidRDefault="00380DB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£20.00</w:t>
            </w:r>
          </w:p>
        </w:tc>
      </w:tr>
      <w:tr w:rsidR="00774279" w:rsidRPr="00190914" w14:paraId="719D69C0" w14:textId="77777777" w:rsidTr="00766828">
        <w:tc>
          <w:tcPr>
            <w:tcW w:w="7479" w:type="dxa"/>
            <w:vMerge/>
          </w:tcPr>
          <w:p w14:paraId="78638C30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6007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74C3516" w14:textId="74162AFF" w:rsidR="00766828" w:rsidRPr="00190914" w:rsidRDefault="00380DB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£865.00</w:t>
            </w:r>
          </w:p>
        </w:tc>
      </w:tr>
    </w:tbl>
    <w:p w14:paraId="3EEEE602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190914" w14:paraId="283F15C0" w14:textId="77777777" w:rsidTr="0033537B">
        <w:trPr>
          <w:trHeight w:val="218"/>
        </w:trPr>
        <w:tc>
          <w:tcPr>
            <w:tcW w:w="2802" w:type="dxa"/>
          </w:tcPr>
          <w:p w14:paraId="6DFAACEC" w14:textId="77777777" w:rsidR="00C45753" w:rsidRPr="00190914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4C8BD8A" w14:textId="2004B447" w:rsidR="00C45753" w:rsidRPr="00190914" w:rsidRDefault="00380DB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27</w:t>
            </w:r>
            <w:r w:rsidRPr="00380DB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May 2022</w:t>
            </w:r>
          </w:p>
        </w:tc>
        <w:tc>
          <w:tcPr>
            <w:tcW w:w="5290" w:type="dxa"/>
          </w:tcPr>
          <w:p w14:paraId="641C2EDF" w14:textId="77777777" w:rsidR="00C45753" w:rsidRPr="00190914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190914" w14:paraId="46F11A12" w14:textId="77777777" w:rsidTr="0033537B">
        <w:trPr>
          <w:trHeight w:val="218"/>
        </w:trPr>
        <w:tc>
          <w:tcPr>
            <w:tcW w:w="2802" w:type="dxa"/>
          </w:tcPr>
          <w:p w14:paraId="17324071" w14:textId="77777777" w:rsidR="00C45753" w:rsidRPr="00190914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7DDEF2C8" w14:textId="77777777" w:rsidR="00A2561E" w:rsidRPr="00190914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D14EAA6" w14:textId="77777777" w:rsidR="00C45753" w:rsidRPr="00190914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67AD638" w14:textId="77777777" w:rsidR="0033537B" w:rsidRPr="00190914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178FC2F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190914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96F68BF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190914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190914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21240C7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14BE085" w14:textId="77777777" w:rsidR="00C45753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190914" w14:paraId="55F4D8D6" w14:textId="77777777" w:rsidTr="0033537B">
        <w:trPr>
          <w:trHeight w:val="218"/>
        </w:trPr>
        <w:tc>
          <w:tcPr>
            <w:tcW w:w="10927" w:type="dxa"/>
            <w:gridSpan w:val="3"/>
          </w:tcPr>
          <w:p w14:paraId="2A81F085" w14:textId="77777777" w:rsidR="00C45753" w:rsidRPr="00190914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2D2F5E43" w14:textId="77777777" w:rsidR="00DC3518" w:rsidRPr="00190914" w:rsidRDefault="00DC3518" w:rsidP="00101C95">
      <w:pPr>
        <w:tabs>
          <w:tab w:val="left" w:pos="4536"/>
        </w:tabs>
      </w:pPr>
    </w:p>
    <w:sectPr w:rsidR="00DC3518" w:rsidRPr="00190914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E375" w14:textId="77777777" w:rsidR="00190914" w:rsidRDefault="00190914" w:rsidP="00766828">
      <w:pPr>
        <w:spacing w:after="0" w:line="240" w:lineRule="auto"/>
      </w:pPr>
      <w:r>
        <w:separator/>
      </w:r>
    </w:p>
  </w:endnote>
  <w:endnote w:type="continuationSeparator" w:id="0">
    <w:p w14:paraId="0801AE5F" w14:textId="77777777" w:rsidR="00190914" w:rsidRDefault="00190914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6056" w14:textId="77777777" w:rsidR="00057EFA" w:rsidRDefault="00F77A4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34F0" w14:textId="4D8E6B91" w:rsidR="00101C95" w:rsidRPr="007F20CA" w:rsidRDefault="00190914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23C42" wp14:editId="4CDCCC1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EA2B1" w14:textId="6116E74D" w:rsidR="00101C95" w:rsidRPr="00C01C94" w:rsidRDefault="00190914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8628929" wp14:editId="2FA8281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23C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34EA2B1" w14:textId="6116E74D" w:rsidR="00101C95" w:rsidRPr="00C01C94" w:rsidRDefault="00190914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68628929" wp14:editId="2FA8281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555A9CA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125F729E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2BCCEC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05FC" w14:textId="77777777" w:rsidR="00190914" w:rsidRDefault="00190914" w:rsidP="00766828">
      <w:pPr>
        <w:spacing w:after="0" w:line="240" w:lineRule="auto"/>
      </w:pPr>
      <w:r>
        <w:separator/>
      </w:r>
    </w:p>
  </w:footnote>
  <w:footnote w:type="continuationSeparator" w:id="0">
    <w:p w14:paraId="638B571D" w14:textId="77777777" w:rsidR="00190914" w:rsidRDefault="00190914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6379" w14:textId="0F7F00BB" w:rsidR="0033537B" w:rsidRDefault="00190914" w:rsidP="00101C95">
    <w:pPr>
      <w:jc w:val="right"/>
    </w:pPr>
    <w:r>
      <w:rPr>
        <w:noProof/>
      </w:rPr>
      <w:drawing>
        <wp:inline distT="0" distB="0" distL="0" distR="0" wp14:anchorId="308E9122" wp14:editId="419BC26F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72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a3f8788-287b-4330-af16-5a37f9ec34bf"/>
    <w:docVar w:name="ACT:ISNewDocument" w:val="-1"/>
  </w:docVars>
  <w:rsids>
    <w:rsidRoot w:val="00766828"/>
    <w:rsid w:val="00057EFA"/>
    <w:rsid w:val="000C5976"/>
    <w:rsid w:val="000D5D3C"/>
    <w:rsid w:val="00101C95"/>
    <w:rsid w:val="00134F66"/>
    <w:rsid w:val="00190914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80DBA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F6FA5"/>
    <w:rsid w:val="00E03EC8"/>
    <w:rsid w:val="00E14650"/>
    <w:rsid w:val="00E14E34"/>
    <w:rsid w:val="00E34385"/>
    <w:rsid w:val="00E7306E"/>
    <w:rsid w:val="00EF5F52"/>
    <w:rsid w:val="00F30A50"/>
    <w:rsid w:val="00F77A45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9880A"/>
  <w15:chartTrackingRefBased/>
  <w15:docId w15:val="{01E7F553-23EC-4B32-9F82-6A9B0D7F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2</cp:revision>
  <dcterms:created xsi:type="dcterms:W3CDTF">2022-05-03T13:20:00Z</dcterms:created>
  <dcterms:modified xsi:type="dcterms:W3CDTF">2022-05-03T13:20:00Z</dcterms:modified>
</cp:coreProperties>
</file>