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31284394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AA396C">
        <w:rPr>
          <w:rFonts w:ascii="Kalinga" w:hAnsi="Kalinga" w:cs="Kalinga"/>
          <w:color w:val="000000"/>
          <w:lang w:val="en-GB"/>
        </w:rPr>
        <w:t>Sarah Pearce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140643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193E59BB" w14:textId="0D8825DE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AA396C">
        <w:rPr>
          <w:rFonts w:ascii="Kalinga" w:hAnsi="Kalinga" w:cs="Kalinga"/>
          <w:color w:val="000000"/>
          <w:lang w:val="en-GB"/>
        </w:rPr>
        <w:t>27</w:t>
      </w:r>
      <w:r w:rsidR="00AA396C" w:rsidRPr="00AA396C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AA396C">
        <w:rPr>
          <w:rFonts w:ascii="Kalinga" w:hAnsi="Kalinga" w:cs="Kalinga"/>
          <w:color w:val="000000"/>
          <w:lang w:val="en-GB"/>
        </w:rPr>
        <w:t xml:space="preserve"> May </w:t>
      </w:r>
      <w:r>
        <w:rPr>
          <w:rFonts w:ascii="Kalinga" w:hAnsi="Kalinga" w:cs="Kalinga"/>
          <w:color w:val="000000"/>
          <w:lang w:val="en-GB"/>
        </w:rPr>
        <w:t>202</w:t>
      </w:r>
      <w:r w:rsidR="00AA396C">
        <w:rPr>
          <w:rFonts w:ascii="Kalinga" w:hAnsi="Kalinga" w:cs="Kalinga"/>
          <w:color w:val="000000"/>
          <w:lang w:val="en-GB"/>
        </w:rPr>
        <w:t>1</w:t>
      </w:r>
    </w:p>
    <w:p w14:paraId="08050D70" w14:textId="434E8E9E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140643">
        <w:rPr>
          <w:rFonts w:ascii="Kalinga" w:hAnsi="Kalinga" w:cs="Kalinga"/>
          <w:color w:val="000000"/>
          <w:lang w:val="en-GB"/>
        </w:rPr>
        <w:t>ACT</w:t>
      </w:r>
      <w:r w:rsidR="00AA396C">
        <w:rPr>
          <w:rFonts w:ascii="Kalinga" w:hAnsi="Kalinga" w:cs="Kalinga"/>
          <w:color w:val="000000"/>
          <w:lang w:val="en-GB"/>
        </w:rPr>
        <w:t>INST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37C215F8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2BD1AB61" w14:textId="25A86B60" w:rsidR="00AA396C" w:rsidRDefault="00AA396C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492C121F" w14:textId="2398E1DE" w:rsidR="00AA396C" w:rsidRPr="00AA396C" w:rsidRDefault="00AA396C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Broadstairs A5 Eco Recycled Kraft Paper</w:t>
      </w:r>
      <w:r w:rsidRPr="00AA396C">
        <w:rPr>
          <w:rFonts w:ascii="Kalinga" w:hAnsi="Kalinga" w:cs="Kalinga"/>
          <w:bCs/>
          <w:color w:val="000000"/>
          <w:lang w:val="en-GB"/>
        </w:rPr>
        <w:tab/>
        <w:t>1000</w:t>
      </w:r>
      <w:r w:rsidRPr="00AA396C">
        <w:rPr>
          <w:rFonts w:ascii="Kalinga" w:hAnsi="Kalinga" w:cs="Kalinga"/>
          <w:bCs/>
          <w:color w:val="000000"/>
          <w:lang w:val="en-GB"/>
        </w:rPr>
        <w:tab/>
      </w:r>
      <w:r w:rsidRPr="00AA396C">
        <w:rPr>
          <w:rFonts w:ascii="Kalinga" w:hAnsi="Kalinga" w:cs="Kalinga"/>
          <w:bCs/>
          <w:color w:val="000000"/>
          <w:lang w:val="en-GB"/>
        </w:rPr>
        <w:tab/>
      </w:r>
      <w:r w:rsidRPr="00AA396C">
        <w:rPr>
          <w:rFonts w:ascii="Kalinga" w:hAnsi="Kalinga" w:cs="Kalinga"/>
          <w:bCs/>
          <w:color w:val="000000"/>
          <w:lang w:val="en-GB"/>
        </w:rPr>
        <w:tab/>
      </w:r>
      <w:r w:rsidRPr="00AA396C">
        <w:rPr>
          <w:rFonts w:ascii="Kalinga" w:hAnsi="Kalinga" w:cs="Kalinga"/>
          <w:bCs/>
          <w:color w:val="000000"/>
          <w:lang w:val="en-GB"/>
        </w:rPr>
        <w:tab/>
        <w:t>£1,210.00</w:t>
      </w:r>
    </w:p>
    <w:p w14:paraId="043F8FCD" w14:textId="09FF03EA" w:rsidR="00AA396C" w:rsidRPr="00AA396C" w:rsidRDefault="00AA396C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AA396C">
        <w:rPr>
          <w:rFonts w:ascii="Kalinga" w:hAnsi="Kalinga" w:cs="Kalinga"/>
          <w:bCs/>
          <w:color w:val="000000"/>
          <w:lang w:val="en-GB"/>
        </w:rPr>
        <w:t>Notebook, blue trim, printed one colour</w:t>
      </w:r>
    </w:p>
    <w:p w14:paraId="1745DB30" w14:textId="1BC47AB5" w:rsidR="00AA396C" w:rsidRPr="00AA396C" w:rsidRDefault="00AA396C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AA396C">
        <w:rPr>
          <w:rFonts w:ascii="Kalinga" w:hAnsi="Kalinga" w:cs="Kalinga"/>
          <w:bCs/>
          <w:color w:val="000000"/>
          <w:lang w:val="en-GB"/>
        </w:rPr>
        <w:t>Supplied logo to the front</w:t>
      </w:r>
    </w:p>
    <w:p w14:paraId="6475B931" w14:textId="134E7D29" w:rsidR="00140643" w:rsidRPr="00140643" w:rsidRDefault="00140643" w:rsidP="00AA396C">
      <w:pPr>
        <w:rPr>
          <w:rFonts w:ascii="Kalinga" w:hAnsi="Kalinga" w:cs="Kalinga"/>
          <w:bCs/>
          <w:color w:val="000000"/>
          <w:lang w:val="en-GB"/>
        </w:rPr>
      </w:pPr>
    </w:p>
    <w:p w14:paraId="45243C5A" w14:textId="1FEC6B5B" w:rsidR="00140643" w:rsidRPr="00140643" w:rsidRDefault="00140643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40643">
        <w:rPr>
          <w:rFonts w:ascii="Kalinga" w:hAnsi="Kalinga" w:cs="Kalinga"/>
          <w:bCs/>
          <w:color w:val="000000"/>
          <w:lang w:val="en-GB"/>
        </w:rPr>
        <w:t>Origination</w:t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  <w:t>1</w:t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</w:r>
      <w:r w:rsidRPr="00140643">
        <w:rPr>
          <w:rFonts w:ascii="Kalinga" w:hAnsi="Kalinga" w:cs="Kalinga"/>
          <w:bCs/>
          <w:color w:val="000000"/>
          <w:lang w:val="en-GB"/>
        </w:rPr>
        <w:tab/>
        <w:t>£</w:t>
      </w:r>
      <w:r w:rsidR="00AA396C">
        <w:rPr>
          <w:rFonts w:ascii="Kalinga" w:hAnsi="Kalinga" w:cs="Kalinga"/>
          <w:bCs/>
          <w:color w:val="000000"/>
          <w:lang w:val="en-GB"/>
        </w:rPr>
        <w:t>25.00</w:t>
      </w:r>
    </w:p>
    <w:p w14:paraId="0166C3B8" w14:textId="77777777" w:rsidR="00036761" w:rsidRPr="00500772" w:rsidRDefault="00036761" w:rsidP="00E566D2">
      <w:pPr>
        <w:rPr>
          <w:rFonts w:ascii="Kalinga" w:hAnsi="Kalinga" w:cs="Kalinga"/>
          <w:color w:val="000000"/>
          <w:lang w:val="en-GB"/>
        </w:rPr>
      </w:pPr>
    </w:p>
    <w:p w14:paraId="5E6F129A" w14:textId="7BD908A6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500772">
        <w:rPr>
          <w:rFonts w:ascii="Kalinga" w:hAnsi="Kalinga" w:cs="Kalinga"/>
          <w:color w:val="000000"/>
          <w:lang w:val="en-GB"/>
        </w:rPr>
        <w:t>Delivery</w:t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  <w:t>1</w:t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</w:r>
      <w:r w:rsidRPr="00500772">
        <w:rPr>
          <w:rFonts w:ascii="Kalinga" w:hAnsi="Kalinga" w:cs="Kalinga"/>
          <w:color w:val="000000"/>
          <w:lang w:val="en-GB"/>
        </w:rPr>
        <w:tab/>
        <w:t>£</w:t>
      </w:r>
      <w:r w:rsidR="00AA396C">
        <w:rPr>
          <w:rFonts w:ascii="Kalinga" w:hAnsi="Kalinga" w:cs="Kalinga"/>
          <w:color w:val="000000"/>
          <w:lang w:val="en-GB"/>
        </w:rPr>
        <w:t>108.00</w:t>
      </w:r>
    </w:p>
    <w:p w14:paraId="662996F4" w14:textId="77777777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</w:p>
    <w:p w14:paraId="6491015B" w14:textId="77777777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31560D33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AA396C">
        <w:rPr>
          <w:rFonts w:ascii="Kalinga" w:hAnsi="Kalinga" w:cs="Kalinga"/>
          <w:color w:val="000000"/>
          <w:lang w:val="en-GB"/>
        </w:rPr>
        <w:t>1,343.00</w:t>
      </w:r>
    </w:p>
    <w:p w14:paraId="25543826" w14:textId="24AFFB78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AA396C">
        <w:rPr>
          <w:rFonts w:ascii="Kalinga" w:hAnsi="Kalinga" w:cs="Kalinga"/>
          <w:color w:val="000000"/>
          <w:lang w:val="en-GB"/>
        </w:rPr>
        <w:t>268.60</w:t>
      </w:r>
    </w:p>
    <w:p w14:paraId="2AFAE153" w14:textId="2BD77922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AA396C">
        <w:rPr>
          <w:rFonts w:ascii="Kalinga" w:hAnsi="Kalinga" w:cs="Kalinga"/>
          <w:b/>
          <w:color w:val="000000"/>
          <w:lang w:val="en-GB"/>
        </w:rPr>
        <w:t>1,611.60</w:t>
      </w:r>
    </w:p>
    <w:p w14:paraId="3DEB1E35" w14:textId="7FF2AC98" w:rsidR="00E566D2" w:rsidRDefault="00E566D2" w:rsidP="00140643">
      <w:pPr>
        <w:rPr>
          <w:rFonts w:ascii="Kalinga" w:hAnsi="Kalinga" w:cs="Kalinga"/>
          <w:b/>
          <w:color w:val="000000"/>
          <w:lang w:val="en-GB"/>
        </w:rPr>
      </w:pPr>
    </w:p>
    <w:p w14:paraId="1BD43F27" w14:textId="77777777" w:rsidR="00E566D2" w:rsidRDefault="00E566D2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1DFD648" w14:textId="77777777" w:rsidR="00AA396C" w:rsidRDefault="00AA396C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B8CA4B8" w14:textId="77777777" w:rsidR="00AA396C" w:rsidRDefault="00AA396C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AE650AD" w14:textId="77777777" w:rsidR="00AA396C" w:rsidRDefault="00AA396C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465CE93" w14:textId="77777777" w:rsidR="00AA396C" w:rsidRDefault="00AA396C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57068AD6" w14:textId="77777777" w:rsidR="00AA396C" w:rsidRDefault="00AA396C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25ADDFB0" w14:textId="1E261F32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AA396C">
        <w:rPr>
          <w:rFonts w:ascii="Kalinga" w:hAnsi="Kalinga" w:cs="Kalinga"/>
          <w:b/>
          <w:color w:val="000000"/>
          <w:lang w:val="en-GB"/>
        </w:rPr>
        <w:t>14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140643">
        <w:rPr>
          <w:rFonts w:ascii="Kalinga" w:hAnsi="Kalinga" w:cs="Kalinga"/>
          <w:b/>
          <w:color w:val="000000"/>
          <w:lang w:val="en-GB"/>
        </w:rPr>
        <w:t>0</w:t>
      </w:r>
      <w:r w:rsidR="00AA396C">
        <w:rPr>
          <w:rFonts w:ascii="Kalinga" w:hAnsi="Kalinga" w:cs="Kalinga"/>
          <w:b/>
          <w:color w:val="000000"/>
          <w:lang w:val="en-GB"/>
        </w:rPr>
        <w:t>6</w:t>
      </w:r>
      <w:r>
        <w:rPr>
          <w:rFonts w:ascii="Kalinga" w:hAnsi="Kalinga" w:cs="Kalinga"/>
          <w:b/>
          <w:color w:val="000000"/>
          <w:lang w:val="en-GB"/>
        </w:rPr>
        <w:t>/2</w:t>
      </w:r>
      <w:r w:rsidR="00140643">
        <w:rPr>
          <w:rFonts w:ascii="Kalinga" w:hAnsi="Kalinga" w:cs="Kalinga"/>
          <w:b/>
          <w:color w:val="000000"/>
          <w:lang w:val="en-GB"/>
        </w:rPr>
        <w:t>1</w:t>
      </w:r>
    </w:p>
    <w:p w14:paraId="1A6B36B6" w14:textId="77777777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1E1E9A71" w14:textId="7B3013BA" w:rsidR="00036761" w:rsidRPr="00C722DB" w:rsidRDefault="00036761" w:rsidP="00036761">
      <w:pPr>
        <w:ind w:left="720"/>
        <w:rPr>
          <w:rFonts w:ascii="Kalinga" w:hAnsi="Kalinga" w:cs="Kalinga"/>
          <w:b/>
          <w:color w:val="000000"/>
          <w:sz w:val="22"/>
          <w:szCs w:val="22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 deliv</w:t>
      </w:r>
      <w:r>
        <w:rPr>
          <w:rFonts w:ascii="Kalinga" w:hAnsi="Kalinga" w:cs="Kalinga"/>
          <w:b/>
          <w:color w:val="000000"/>
          <w:lang w:val="en-GB"/>
        </w:rPr>
        <w:t xml:space="preserve">er direct to our customer in PLAIN PACKAGING – </w:t>
      </w:r>
      <w:r w:rsidR="00AA396C">
        <w:rPr>
          <w:rFonts w:ascii="Kalinga" w:hAnsi="Kalinga" w:cs="Kalinga"/>
          <w:b/>
          <w:color w:val="000000"/>
          <w:sz w:val="22"/>
          <w:szCs w:val="22"/>
          <w:lang w:val="en-GB"/>
        </w:rPr>
        <w:t>Holly Perrett, Activate Learning, Reading College, Gate 2, Orts Road, Reading, Berkshire, RG1 3JL</w:t>
      </w:r>
    </w:p>
    <w:p w14:paraId="43B2A5C7" w14:textId="77777777" w:rsidR="001064BB" w:rsidRDefault="001064BB" w:rsidP="00BF1B6B">
      <w:pPr>
        <w:rPr>
          <w:rFonts w:ascii="Kalinga" w:hAnsi="Kalinga" w:cs="Kalinga"/>
          <w:b/>
          <w:color w:val="000000"/>
          <w:lang w:val="en-GB"/>
        </w:rPr>
      </w:pPr>
    </w:p>
    <w:p w14:paraId="3CC58CFE" w14:textId="62D0D946" w:rsidR="00C139E5" w:rsidRPr="00C80398" w:rsidRDefault="00C139E5" w:rsidP="00667D6B">
      <w:pPr>
        <w:rPr>
          <w:rFonts w:ascii="Kalinga" w:hAnsi="Kalinga" w:cs="Kalinga"/>
          <w:b/>
          <w:color w:val="000000"/>
          <w:lang w:val="en-GB"/>
        </w:rPr>
      </w:pPr>
    </w:p>
    <w:sectPr w:rsidR="00C139E5" w:rsidRPr="00C80398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9515" w14:textId="77777777" w:rsidR="00AE1ABF" w:rsidRDefault="00AE1ABF" w:rsidP="007C39AC">
      <w:r>
        <w:separator/>
      </w:r>
    </w:p>
  </w:endnote>
  <w:endnote w:type="continuationSeparator" w:id="0">
    <w:p w14:paraId="679B6B15" w14:textId="77777777" w:rsidR="00AE1ABF" w:rsidRDefault="00AE1ABF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AE1ABF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14CB" w14:textId="77777777" w:rsidR="00AE1ABF" w:rsidRDefault="00AE1ABF" w:rsidP="007C39AC">
      <w:r>
        <w:separator/>
      </w:r>
    </w:p>
  </w:footnote>
  <w:footnote w:type="continuationSeparator" w:id="0">
    <w:p w14:paraId="2AF240DF" w14:textId="77777777" w:rsidR="00AE1ABF" w:rsidRDefault="00AE1ABF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F7F52"/>
    <w:rsid w:val="001064BB"/>
    <w:rsid w:val="00130BBA"/>
    <w:rsid w:val="00140643"/>
    <w:rsid w:val="00146BBE"/>
    <w:rsid w:val="001509F5"/>
    <w:rsid w:val="00167D13"/>
    <w:rsid w:val="00175CFE"/>
    <w:rsid w:val="0018489F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8624A"/>
    <w:rsid w:val="002B0E91"/>
    <w:rsid w:val="002B11CF"/>
    <w:rsid w:val="002C52B7"/>
    <w:rsid w:val="002E275E"/>
    <w:rsid w:val="002F2A11"/>
    <w:rsid w:val="00316C81"/>
    <w:rsid w:val="00321382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53BC"/>
    <w:rsid w:val="00597555"/>
    <w:rsid w:val="005F3513"/>
    <w:rsid w:val="0062215D"/>
    <w:rsid w:val="0066758B"/>
    <w:rsid w:val="00667D6B"/>
    <w:rsid w:val="0067023A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A396C"/>
    <w:rsid w:val="00AD4621"/>
    <w:rsid w:val="00AD51B0"/>
    <w:rsid w:val="00AE1ABF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20BA7"/>
    <w:rsid w:val="00E22CAC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2021-05-27T17:55:00Z</dcterms:created>
  <dcterms:modified xsi:type="dcterms:W3CDTF">2021-05-27T17:55:00Z</dcterms:modified>
</cp:coreProperties>
</file>